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CA861" w14:textId="7AD0A6E6" w:rsidR="00384B1B" w:rsidRPr="00384B1B" w:rsidRDefault="00384B1B" w:rsidP="00384B1B">
      <w:pPr>
        <w:jc w:val="right"/>
        <w:rPr>
          <w:b/>
          <w:sz w:val="28"/>
          <w:szCs w:val="28"/>
        </w:rPr>
      </w:pPr>
      <w:r w:rsidRPr="00384B1B">
        <w:rPr>
          <w:rFonts w:cs="Arial"/>
          <w:b/>
          <w:sz w:val="28"/>
          <w:szCs w:val="28"/>
        </w:rPr>
        <w:t xml:space="preserve">ATTACHMENT </w:t>
      </w:r>
      <w:r w:rsidR="00FD670E">
        <w:rPr>
          <w:rFonts w:cs="Arial"/>
          <w:b/>
          <w:sz w:val="28"/>
          <w:szCs w:val="28"/>
        </w:rPr>
        <w:t>2</w:t>
      </w:r>
    </w:p>
    <w:p w14:paraId="399464B6" w14:textId="77777777" w:rsidR="00384B1B" w:rsidRPr="00384B1B" w:rsidRDefault="00384B1B" w:rsidP="00384B1B">
      <w:pPr>
        <w:jc w:val="center"/>
        <w:rPr>
          <w:b/>
          <w:sz w:val="28"/>
          <w:szCs w:val="28"/>
        </w:rPr>
      </w:pPr>
      <w:r w:rsidRPr="00384B1B">
        <w:rPr>
          <w:b/>
          <w:sz w:val="28"/>
          <w:szCs w:val="28"/>
        </w:rPr>
        <w:t>STATEMENT OF WORK</w:t>
      </w:r>
    </w:p>
    <w:p w14:paraId="0CE85AEF" w14:textId="77777777" w:rsidR="00384B1B" w:rsidRPr="00384B1B" w:rsidRDefault="00384B1B" w:rsidP="00384B1B">
      <w:pPr>
        <w:jc w:val="center"/>
        <w:rPr>
          <w:rFonts w:cs="Arial"/>
          <w:b/>
          <w:sz w:val="24"/>
        </w:rPr>
      </w:pP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gridCol w:w="968"/>
        <w:gridCol w:w="5808"/>
      </w:tblGrid>
      <w:tr w:rsidR="00384B1B" w:rsidRPr="00384B1B" w14:paraId="72AD43A9" w14:textId="77777777" w:rsidTr="00085755">
        <w:trPr>
          <w:cantSplit/>
          <w:trHeight w:val="580"/>
        </w:trPr>
        <w:tc>
          <w:tcPr>
            <w:tcW w:w="1957" w:type="pct"/>
            <w:gridSpan w:val="2"/>
            <w:shd w:val="clear" w:color="auto" w:fill="EEECE1"/>
          </w:tcPr>
          <w:p w14:paraId="48F53ADF" w14:textId="77777777" w:rsidR="00384B1B" w:rsidRPr="00384B1B" w:rsidRDefault="00384B1B" w:rsidP="00384B1B">
            <w:pPr>
              <w:rPr>
                <w:rFonts w:cs="Arial"/>
                <w:b/>
                <w:szCs w:val="20"/>
              </w:rPr>
            </w:pPr>
            <w:r w:rsidRPr="00384B1B">
              <w:rPr>
                <w:rFonts w:cs="Arial"/>
                <w:b/>
                <w:szCs w:val="20"/>
              </w:rPr>
              <w:t>Nominated Candidate</w:t>
            </w:r>
          </w:p>
        </w:tc>
        <w:tc>
          <w:tcPr>
            <w:tcW w:w="3043" w:type="pct"/>
            <w:tcBorders>
              <w:left w:val="nil"/>
            </w:tcBorders>
          </w:tcPr>
          <w:p w14:paraId="02E051C2" w14:textId="77777777" w:rsidR="00384B1B" w:rsidRPr="00384B1B" w:rsidRDefault="00384B1B" w:rsidP="00384B1B">
            <w:pPr>
              <w:rPr>
                <w:rFonts w:cs="Arial"/>
                <w:szCs w:val="20"/>
              </w:rPr>
            </w:pPr>
          </w:p>
        </w:tc>
      </w:tr>
      <w:tr w:rsidR="00384B1B" w:rsidRPr="00384B1B" w14:paraId="35662FF5" w14:textId="77777777" w:rsidTr="00085755">
        <w:trPr>
          <w:cantSplit/>
          <w:trHeight w:val="580"/>
        </w:trPr>
        <w:tc>
          <w:tcPr>
            <w:tcW w:w="1957" w:type="pct"/>
            <w:gridSpan w:val="2"/>
            <w:shd w:val="clear" w:color="auto" w:fill="EEECE1"/>
          </w:tcPr>
          <w:p w14:paraId="7C098F79" w14:textId="77777777" w:rsidR="00384B1B" w:rsidRPr="00384B1B" w:rsidRDefault="00384B1B" w:rsidP="00384B1B">
            <w:pPr>
              <w:rPr>
                <w:rFonts w:cs="Arial"/>
                <w:b/>
                <w:szCs w:val="20"/>
              </w:rPr>
            </w:pPr>
            <w:r w:rsidRPr="00384B1B">
              <w:rPr>
                <w:rFonts w:cs="Arial"/>
                <w:b/>
                <w:szCs w:val="20"/>
              </w:rPr>
              <w:t>Role</w:t>
            </w:r>
          </w:p>
        </w:tc>
        <w:tc>
          <w:tcPr>
            <w:tcW w:w="3043" w:type="pct"/>
            <w:tcBorders>
              <w:left w:val="nil"/>
            </w:tcBorders>
          </w:tcPr>
          <w:p w14:paraId="15D20713" w14:textId="77777777" w:rsidR="00384B1B" w:rsidRPr="00384B1B" w:rsidRDefault="00384B1B" w:rsidP="00384B1B">
            <w:pPr>
              <w:rPr>
                <w:rFonts w:cs="Arial"/>
                <w:szCs w:val="20"/>
              </w:rPr>
            </w:pPr>
            <w:r w:rsidRPr="00384B1B">
              <w:rPr>
                <w:rFonts w:cs="Arial"/>
                <w:szCs w:val="20"/>
              </w:rPr>
              <w:t xml:space="preserve">ICT Storage Architect </w:t>
            </w:r>
          </w:p>
        </w:tc>
      </w:tr>
      <w:tr w:rsidR="00384B1B" w:rsidRPr="00384B1B" w14:paraId="2E293B01" w14:textId="77777777" w:rsidTr="00085755">
        <w:trPr>
          <w:cantSplit/>
          <w:trHeight w:val="580"/>
        </w:trPr>
        <w:tc>
          <w:tcPr>
            <w:tcW w:w="1957" w:type="pct"/>
            <w:gridSpan w:val="2"/>
            <w:shd w:val="clear" w:color="auto" w:fill="EEECE1"/>
          </w:tcPr>
          <w:p w14:paraId="2C4A8B7E" w14:textId="77777777" w:rsidR="00384B1B" w:rsidRPr="00384B1B" w:rsidRDefault="00384B1B" w:rsidP="00384B1B">
            <w:pPr>
              <w:rPr>
                <w:rFonts w:cs="Arial"/>
                <w:b/>
                <w:szCs w:val="20"/>
              </w:rPr>
            </w:pPr>
            <w:r w:rsidRPr="00384B1B">
              <w:rPr>
                <w:rFonts w:cs="Arial"/>
                <w:b/>
                <w:szCs w:val="20"/>
              </w:rPr>
              <w:t>Contract Commencement Date</w:t>
            </w:r>
          </w:p>
        </w:tc>
        <w:tc>
          <w:tcPr>
            <w:tcW w:w="3043" w:type="pct"/>
            <w:tcBorders>
              <w:left w:val="nil"/>
            </w:tcBorders>
          </w:tcPr>
          <w:p w14:paraId="42D6312C" w14:textId="25AC45CB" w:rsidR="00384B1B" w:rsidRPr="00384B1B" w:rsidRDefault="00310420" w:rsidP="002744DA">
            <w:pPr>
              <w:rPr>
                <w:rFonts w:cs="Arial"/>
                <w:i/>
                <w:szCs w:val="20"/>
                <w:highlight w:val="yellow"/>
              </w:rPr>
            </w:pPr>
            <w:r>
              <w:rPr>
                <w:rFonts w:cs="Arial"/>
                <w:szCs w:val="20"/>
              </w:rPr>
              <w:t xml:space="preserve">On or after </w:t>
            </w:r>
            <w:r w:rsidR="00384B1B" w:rsidRPr="00384B1B">
              <w:rPr>
                <w:rFonts w:cs="Arial"/>
                <w:szCs w:val="20"/>
              </w:rPr>
              <w:t>1 December 202</w:t>
            </w:r>
            <w:r w:rsidR="001144C0">
              <w:rPr>
                <w:rFonts w:cs="Arial"/>
                <w:szCs w:val="20"/>
              </w:rPr>
              <w:t>1</w:t>
            </w:r>
            <w:r w:rsidR="00384B1B" w:rsidRPr="00384B1B">
              <w:rPr>
                <w:rFonts w:cs="Arial"/>
                <w:szCs w:val="20"/>
              </w:rPr>
              <w:t xml:space="preserve"> </w:t>
            </w:r>
          </w:p>
        </w:tc>
      </w:tr>
      <w:tr w:rsidR="00384B1B" w:rsidRPr="00384B1B" w14:paraId="79C55387" w14:textId="77777777" w:rsidTr="00085755">
        <w:trPr>
          <w:cantSplit/>
          <w:trHeight w:val="580"/>
        </w:trPr>
        <w:tc>
          <w:tcPr>
            <w:tcW w:w="1957" w:type="pct"/>
            <w:gridSpan w:val="2"/>
            <w:shd w:val="clear" w:color="auto" w:fill="EEECE1"/>
          </w:tcPr>
          <w:p w14:paraId="7EC95CEB" w14:textId="77777777" w:rsidR="00384B1B" w:rsidRPr="00384B1B" w:rsidRDefault="00384B1B" w:rsidP="00384B1B">
            <w:pPr>
              <w:rPr>
                <w:rFonts w:cs="Arial"/>
                <w:b/>
                <w:szCs w:val="20"/>
              </w:rPr>
            </w:pPr>
            <w:r w:rsidRPr="00384B1B">
              <w:rPr>
                <w:rFonts w:cs="Arial"/>
                <w:b/>
                <w:szCs w:val="20"/>
              </w:rPr>
              <w:t>Contract Expiry Date</w:t>
            </w:r>
          </w:p>
        </w:tc>
        <w:tc>
          <w:tcPr>
            <w:tcW w:w="3043" w:type="pct"/>
            <w:tcBorders>
              <w:left w:val="nil"/>
            </w:tcBorders>
          </w:tcPr>
          <w:p w14:paraId="0DFE8F1F" w14:textId="77777777" w:rsidR="00384B1B" w:rsidRPr="00384B1B" w:rsidRDefault="00384B1B" w:rsidP="00384B1B">
            <w:pPr>
              <w:rPr>
                <w:rFonts w:cs="Arial"/>
                <w:szCs w:val="20"/>
                <w:highlight w:val="yellow"/>
              </w:rPr>
            </w:pPr>
            <w:r w:rsidRPr="00384B1B">
              <w:rPr>
                <w:rFonts w:cs="Arial"/>
                <w:szCs w:val="20"/>
              </w:rPr>
              <w:t xml:space="preserve">12 months from contract commencement </w:t>
            </w:r>
          </w:p>
        </w:tc>
      </w:tr>
      <w:tr w:rsidR="00384B1B" w:rsidRPr="00384B1B" w14:paraId="7A00B31E" w14:textId="77777777" w:rsidTr="00085755">
        <w:trPr>
          <w:cantSplit/>
          <w:trHeight w:val="580"/>
        </w:trPr>
        <w:tc>
          <w:tcPr>
            <w:tcW w:w="1957" w:type="pct"/>
            <w:gridSpan w:val="2"/>
            <w:shd w:val="clear" w:color="auto" w:fill="EEECE1"/>
          </w:tcPr>
          <w:p w14:paraId="222255E2" w14:textId="77777777" w:rsidR="00384B1B" w:rsidRPr="00384B1B" w:rsidRDefault="00384B1B" w:rsidP="00384B1B">
            <w:pPr>
              <w:rPr>
                <w:rFonts w:cs="Arial"/>
                <w:b/>
                <w:szCs w:val="20"/>
              </w:rPr>
            </w:pPr>
            <w:r w:rsidRPr="00384B1B">
              <w:rPr>
                <w:rFonts w:cs="Arial"/>
                <w:b/>
                <w:szCs w:val="20"/>
              </w:rPr>
              <w:t>Purpose of Services:</w:t>
            </w:r>
          </w:p>
        </w:tc>
        <w:tc>
          <w:tcPr>
            <w:tcW w:w="3043" w:type="pct"/>
            <w:tcBorders>
              <w:left w:val="nil"/>
            </w:tcBorders>
          </w:tcPr>
          <w:p w14:paraId="1A45920D" w14:textId="77777777" w:rsidR="00384B1B" w:rsidRPr="00384B1B" w:rsidRDefault="00384B1B" w:rsidP="00384B1B">
            <w:pPr>
              <w:rPr>
                <w:rFonts w:cs="Arial"/>
                <w:szCs w:val="20"/>
              </w:rPr>
            </w:pPr>
            <w:r w:rsidRPr="00384B1B">
              <w:rPr>
                <w:rFonts w:cs="Arial"/>
                <w:szCs w:val="20"/>
              </w:rPr>
              <w:t>Professional Services (Clause 7.11)</w:t>
            </w:r>
          </w:p>
        </w:tc>
      </w:tr>
      <w:tr w:rsidR="00384B1B" w:rsidRPr="00384B1B" w14:paraId="60849C60" w14:textId="77777777" w:rsidTr="00085755">
        <w:trPr>
          <w:cantSplit/>
          <w:trHeight w:val="580"/>
        </w:trPr>
        <w:tc>
          <w:tcPr>
            <w:tcW w:w="1957" w:type="pct"/>
            <w:gridSpan w:val="2"/>
            <w:shd w:val="clear" w:color="auto" w:fill="EEECE1"/>
          </w:tcPr>
          <w:p w14:paraId="07E48129" w14:textId="77777777" w:rsidR="00384B1B" w:rsidRPr="00384B1B" w:rsidRDefault="00384B1B" w:rsidP="00384B1B">
            <w:pPr>
              <w:rPr>
                <w:rFonts w:cs="Arial"/>
                <w:b/>
                <w:szCs w:val="20"/>
              </w:rPr>
            </w:pPr>
            <w:r w:rsidRPr="00384B1B">
              <w:rPr>
                <w:rFonts w:cs="Arial"/>
                <w:b/>
                <w:szCs w:val="20"/>
              </w:rPr>
              <w:t>Role Description</w:t>
            </w:r>
          </w:p>
        </w:tc>
        <w:tc>
          <w:tcPr>
            <w:tcW w:w="3043" w:type="pct"/>
            <w:tcBorders>
              <w:left w:val="nil"/>
            </w:tcBorders>
          </w:tcPr>
          <w:p w14:paraId="643BADBA" w14:textId="486C4EBD" w:rsidR="00384B1B" w:rsidRPr="00384B1B" w:rsidRDefault="00C54539" w:rsidP="00384B1B">
            <w:pPr>
              <w:rPr>
                <w:rFonts w:cs="Arial"/>
                <w:szCs w:val="20"/>
              </w:rPr>
            </w:pPr>
            <w:r>
              <w:rPr>
                <w:rFonts w:cs="Arial"/>
              </w:rPr>
              <w:t>Function as IT Storage and Data Protection (SDP) architect and implementer for new systems,</w:t>
            </w:r>
            <w:r>
              <w:rPr>
                <w:rFonts w:cs="Arial"/>
              </w:rPr>
              <w:t xml:space="preserve"> </w:t>
            </w:r>
            <w:r>
              <w:rPr>
                <w:rFonts w:cs="Arial"/>
              </w:rPr>
              <w:t>and lead the effort in maintaining current IT storage systems in numerous discrete domains and locations.  You must provide expert technical advice on behalf of the team and ASD to whomever seeks such advice, and you must also function as the SDP technical team lead.</w:t>
            </w:r>
          </w:p>
        </w:tc>
      </w:tr>
      <w:tr w:rsidR="00384B1B" w:rsidRPr="00384B1B" w14:paraId="0EA7F980" w14:textId="77777777" w:rsidTr="00085755">
        <w:trPr>
          <w:cantSplit/>
          <w:trHeight w:val="580"/>
        </w:trPr>
        <w:tc>
          <w:tcPr>
            <w:tcW w:w="1957" w:type="pct"/>
            <w:gridSpan w:val="2"/>
            <w:shd w:val="clear" w:color="auto" w:fill="EEECE1"/>
          </w:tcPr>
          <w:p w14:paraId="5A6FE69D" w14:textId="77777777" w:rsidR="00384B1B" w:rsidRPr="00384B1B" w:rsidRDefault="00384B1B" w:rsidP="00384B1B">
            <w:pPr>
              <w:rPr>
                <w:rFonts w:cs="Arial"/>
                <w:b/>
                <w:szCs w:val="20"/>
              </w:rPr>
            </w:pPr>
            <w:r w:rsidRPr="00384B1B">
              <w:rPr>
                <w:rFonts w:cs="Arial"/>
                <w:b/>
                <w:szCs w:val="20"/>
              </w:rPr>
              <w:t>SFIA Level of Responsibility Required</w:t>
            </w:r>
          </w:p>
          <w:p w14:paraId="11EF09C7" w14:textId="77777777" w:rsidR="00384B1B" w:rsidRPr="00384B1B" w:rsidRDefault="00384B1B" w:rsidP="00384B1B">
            <w:pPr>
              <w:rPr>
                <w:rFonts w:cs="Arial"/>
                <w:b/>
                <w:szCs w:val="20"/>
              </w:rPr>
            </w:pPr>
            <w:r w:rsidRPr="00384B1B">
              <w:rPr>
                <w:rFonts w:cs="Arial"/>
                <w:i/>
                <w:szCs w:val="20"/>
              </w:rPr>
              <w:t>Description Below</w:t>
            </w:r>
          </w:p>
        </w:tc>
        <w:tc>
          <w:tcPr>
            <w:tcW w:w="3043" w:type="pct"/>
            <w:tcBorders>
              <w:left w:val="nil"/>
            </w:tcBorders>
          </w:tcPr>
          <w:p w14:paraId="1A56CA9F" w14:textId="77777777" w:rsidR="00384B1B" w:rsidRPr="00384B1B" w:rsidRDefault="00384B1B" w:rsidP="00384B1B">
            <w:pPr>
              <w:autoSpaceDE w:val="0"/>
              <w:autoSpaceDN w:val="0"/>
              <w:adjustRightInd w:val="0"/>
              <w:rPr>
                <w:rFonts w:cs="Arial"/>
                <w:i/>
                <w:szCs w:val="20"/>
              </w:rPr>
            </w:pPr>
            <w:r w:rsidRPr="00384B1B">
              <w:rPr>
                <w:rFonts w:cs="Arial"/>
                <w:szCs w:val="20"/>
              </w:rPr>
              <w:t>The Specified Person will be expected to demonstrate attributes of SFIA Level of Responsibility 6</w:t>
            </w:r>
          </w:p>
        </w:tc>
      </w:tr>
      <w:tr w:rsidR="00384B1B" w:rsidRPr="00384B1B" w14:paraId="0EBA0E59" w14:textId="77777777" w:rsidTr="00085755">
        <w:trPr>
          <w:cantSplit/>
          <w:trHeight w:val="580"/>
        </w:trPr>
        <w:tc>
          <w:tcPr>
            <w:tcW w:w="1957" w:type="pct"/>
            <w:gridSpan w:val="2"/>
            <w:shd w:val="clear" w:color="auto" w:fill="EEECE1"/>
          </w:tcPr>
          <w:p w14:paraId="5D1B5EC4" w14:textId="77777777" w:rsidR="00384B1B" w:rsidRPr="00384B1B" w:rsidRDefault="00384B1B" w:rsidP="00384B1B">
            <w:pPr>
              <w:rPr>
                <w:rFonts w:cs="Arial"/>
                <w:b/>
                <w:szCs w:val="20"/>
              </w:rPr>
            </w:pPr>
            <w:r w:rsidRPr="00384B1B">
              <w:rPr>
                <w:rFonts w:cs="Arial"/>
                <w:b/>
                <w:szCs w:val="20"/>
              </w:rPr>
              <w:t>SFIA Skills Required</w:t>
            </w:r>
          </w:p>
          <w:p w14:paraId="7E0F790A" w14:textId="77777777" w:rsidR="00384B1B" w:rsidRPr="00384B1B" w:rsidRDefault="00384B1B" w:rsidP="00384B1B">
            <w:pPr>
              <w:rPr>
                <w:rFonts w:cs="Arial"/>
                <w:i/>
                <w:szCs w:val="20"/>
              </w:rPr>
            </w:pPr>
            <w:r w:rsidRPr="00384B1B">
              <w:rPr>
                <w:rFonts w:cs="Arial"/>
                <w:i/>
                <w:szCs w:val="20"/>
              </w:rPr>
              <w:t>Description Below</w:t>
            </w:r>
          </w:p>
        </w:tc>
        <w:tc>
          <w:tcPr>
            <w:tcW w:w="3043" w:type="pct"/>
            <w:tcBorders>
              <w:left w:val="nil"/>
            </w:tcBorders>
          </w:tcPr>
          <w:p w14:paraId="32A36DCB" w14:textId="77777777" w:rsidR="00384B1B" w:rsidRPr="00384B1B" w:rsidRDefault="00384B1B" w:rsidP="00384B1B">
            <w:pPr>
              <w:autoSpaceDE w:val="0"/>
              <w:autoSpaceDN w:val="0"/>
              <w:adjustRightInd w:val="0"/>
              <w:rPr>
                <w:rFonts w:cs="Arial"/>
                <w:szCs w:val="20"/>
              </w:rPr>
            </w:pPr>
            <w:r w:rsidRPr="00384B1B">
              <w:rPr>
                <w:rFonts w:cs="Arial"/>
                <w:szCs w:val="20"/>
              </w:rPr>
              <w:t>ARCH 6</w:t>
            </w:r>
          </w:p>
          <w:p w14:paraId="42B7D3A5" w14:textId="77777777" w:rsidR="00384B1B" w:rsidRPr="00384B1B" w:rsidRDefault="00384B1B" w:rsidP="00384B1B">
            <w:pPr>
              <w:autoSpaceDE w:val="0"/>
              <w:autoSpaceDN w:val="0"/>
              <w:adjustRightInd w:val="0"/>
              <w:rPr>
                <w:rFonts w:cs="Arial"/>
                <w:szCs w:val="20"/>
              </w:rPr>
            </w:pPr>
            <w:r w:rsidRPr="00384B1B">
              <w:rPr>
                <w:rFonts w:cs="Arial"/>
                <w:szCs w:val="20"/>
              </w:rPr>
              <w:t>STMG 5</w:t>
            </w:r>
          </w:p>
          <w:p w14:paraId="213F450C" w14:textId="77777777" w:rsidR="00384B1B" w:rsidRPr="00384B1B" w:rsidRDefault="00384B1B" w:rsidP="00384B1B">
            <w:pPr>
              <w:autoSpaceDE w:val="0"/>
              <w:autoSpaceDN w:val="0"/>
              <w:adjustRightInd w:val="0"/>
              <w:rPr>
                <w:rFonts w:cs="Arial"/>
                <w:szCs w:val="20"/>
              </w:rPr>
            </w:pPr>
            <w:r w:rsidRPr="00384B1B">
              <w:rPr>
                <w:rFonts w:cs="Arial"/>
                <w:szCs w:val="20"/>
              </w:rPr>
              <w:t>SYSP 5</w:t>
            </w:r>
          </w:p>
          <w:p w14:paraId="1348AA9D" w14:textId="77777777" w:rsidR="00384B1B" w:rsidRPr="00384B1B" w:rsidRDefault="00384B1B" w:rsidP="00384B1B">
            <w:pPr>
              <w:autoSpaceDE w:val="0"/>
              <w:autoSpaceDN w:val="0"/>
              <w:adjustRightInd w:val="0"/>
              <w:rPr>
                <w:rFonts w:cs="Arial"/>
                <w:szCs w:val="20"/>
              </w:rPr>
            </w:pPr>
            <w:r w:rsidRPr="00384B1B">
              <w:rPr>
                <w:rFonts w:cs="Arial"/>
                <w:szCs w:val="20"/>
              </w:rPr>
              <w:t>ITOP 4</w:t>
            </w:r>
          </w:p>
          <w:p w14:paraId="65C606ED" w14:textId="77777777" w:rsidR="00384B1B" w:rsidRPr="00384B1B" w:rsidRDefault="00384B1B" w:rsidP="00384B1B">
            <w:pPr>
              <w:autoSpaceDE w:val="0"/>
              <w:autoSpaceDN w:val="0"/>
              <w:adjustRightInd w:val="0"/>
              <w:rPr>
                <w:rFonts w:cs="Arial"/>
                <w:szCs w:val="20"/>
              </w:rPr>
            </w:pPr>
            <w:r w:rsidRPr="00384B1B">
              <w:rPr>
                <w:rFonts w:cs="Arial"/>
                <w:szCs w:val="20"/>
              </w:rPr>
              <w:t>CHMG 5</w:t>
            </w:r>
          </w:p>
          <w:p w14:paraId="79048D48" w14:textId="77777777" w:rsidR="00384B1B" w:rsidRPr="00384B1B" w:rsidRDefault="00384B1B" w:rsidP="00384B1B">
            <w:pPr>
              <w:autoSpaceDE w:val="0"/>
              <w:autoSpaceDN w:val="0"/>
              <w:adjustRightInd w:val="0"/>
              <w:rPr>
                <w:rFonts w:cs="Arial"/>
                <w:szCs w:val="20"/>
              </w:rPr>
            </w:pPr>
            <w:r w:rsidRPr="00384B1B">
              <w:rPr>
                <w:rFonts w:cs="Arial"/>
                <w:szCs w:val="20"/>
              </w:rPr>
              <w:t>USUP 5</w:t>
            </w:r>
          </w:p>
          <w:p w14:paraId="3EAD0588" w14:textId="77777777" w:rsidR="00384B1B" w:rsidRPr="00384B1B" w:rsidRDefault="00384B1B" w:rsidP="00384B1B">
            <w:pPr>
              <w:autoSpaceDE w:val="0"/>
              <w:autoSpaceDN w:val="0"/>
              <w:adjustRightInd w:val="0"/>
              <w:rPr>
                <w:rFonts w:cs="Arial"/>
                <w:szCs w:val="20"/>
              </w:rPr>
            </w:pPr>
            <w:r w:rsidRPr="00384B1B">
              <w:rPr>
                <w:rFonts w:cs="Arial"/>
                <w:szCs w:val="20"/>
              </w:rPr>
              <w:t>DLMG 5</w:t>
            </w:r>
          </w:p>
        </w:tc>
      </w:tr>
      <w:tr w:rsidR="00384B1B" w:rsidRPr="00384B1B" w14:paraId="4A1D3577" w14:textId="77777777" w:rsidTr="00085755">
        <w:trPr>
          <w:cantSplit/>
          <w:trHeight w:val="580"/>
        </w:trPr>
        <w:tc>
          <w:tcPr>
            <w:tcW w:w="1957" w:type="pct"/>
            <w:gridSpan w:val="2"/>
            <w:shd w:val="clear" w:color="auto" w:fill="EEECE1" w:themeFill="background2"/>
          </w:tcPr>
          <w:p w14:paraId="12C51AF1" w14:textId="77777777" w:rsidR="00384B1B" w:rsidRPr="00384B1B" w:rsidRDefault="00384B1B" w:rsidP="00384B1B">
            <w:pPr>
              <w:rPr>
                <w:rFonts w:cs="Arial"/>
                <w:b/>
                <w:szCs w:val="20"/>
              </w:rPr>
            </w:pPr>
            <w:r w:rsidRPr="00384B1B">
              <w:rPr>
                <w:rFonts w:cs="Arial"/>
                <w:b/>
                <w:szCs w:val="20"/>
              </w:rPr>
              <w:t>Other Skills and Knowledge</w:t>
            </w:r>
          </w:p>
          <w:p w14:paraId="2EA74247" w14:textId="77777777" w:rsidR="00384B1B" w:rsidRPr="00384B1B" w:rsidRDefault="00384B1B" w:rsidP="00384B1B">
            <w:pPr>
              <w:rPr>
                <w:rFonts w:cs="Arial"/>
                <w:b/>
                <w:i/>
                <w:szCs w:val="20"/>
              </w:rPr>
            </w:pPr>
          </w:p>
        </w:tc>
        <w:tc>
          <w:tcPr>
            <w:tcW w:w="3043" w:type="pct"/>
            <w:tcBorders>
              <w:left w:val="nil"/>
            </w:tcBorders>
            <w:shd w:val="clear" w:color="auto" w:fill="EEECE1" w:themeFill="background2"/>
          </w:tcPr>
          <w:p w14:paraId="61A67682" w14:textId="77777777" w:rsidR="00384B1B" w:rsidRPr="00384B1B" w:rsidRDefault="00384B1B" w:rsidP="00384B1B">
            <w:pPr>
              <w:autoSpaceDE w:val="0"/>
              <w:autoSpaceDN w:val="0"/>
              <w:adjustRightInd w:val="0"/>
              <w:rPr>
                <w:rFonts w:cs="Arial"/>
                <w:szCs w:val="20"/>
              </w:rPr>
            </w:pPr>
            <w:r w:rsidRPr="00384B1B">
              <w:rPr>
                <w:rFonts w:cs="Arial"/>
                <w:b/>
                <w:szCs w:val="20"/>
              </w:rPr>
              <w:t>Statement of Suitability Against Other Skills and Knowledge</w:t>
            </w:r>
          </w:p>
        </w:tc>
      </w:tr>
      <w:tr w:rsidR="00384B1B" w:rsidRPr="00384B1B" w14:paraId="6531896B" w14:textId="77777777" w:rsidTr="00085755">
        <w:trPr>
          <w:cantSplit/>
          <w:trHeight w:val="527"/>
        </w:trPr>
        <w:tc>
          <w:tcPr>
            <w:tcW w:w="1957" w:type="pct"/>
            <w:gridSpan w:val="2"/>
            <w:shd w:val="clear" w:color="auto" w:fill="auto"/>
          </w:tcPr>
          <w:p w14:paraId="5D98E0B5" w14:textId="77777777" w:rsidR="00384B1B" w:rsidRPr="00384B1B" w:rsidRDefault="00384B1B" w:rsidP="00310420">
            <w:pPr>
              <w:numPr>
                <w:ilvl w:val="0"/>
                <w:numId w:val="31"/>
              </w:numPr>
              <w:rPr>
                <w:rFonts w:cs="Arial"/>
                <w:szCs w:val="20"/>
              </w:rPr>
            </w:pPr>
            <w:r w:rsidRPr="00384B1B">
              <w:rPr>
                <w:rFonts w:cs="Arial"/>
                <w:szCs w:val="20"/>
              </w:rPr>
              <w:t>Demonstrated experience with Enterprise Storage Technologies from HDS, HP and NetApp.</w:t>
            </w:r>
          </w:p>
        </w:tc>
        <w:tc>
          <w:tcPr>
            <w:tcW w:w="3043" w:type="pct"/>
            <w:tcBorders>
              <w:left w:val="nil"/>
            </w:tcBorders>
          </w:tcPr>
          <w:p w14:paraId="4CF16EB9" w14:textId="77777777" w:rsidR="00384B1B" w:rsidRPr="00384B1B" w:rsidRDefault="00384B1B" w:rsidP="00384B1B">
            <w:pPr>
              <w:contextualSpacing/>
              <w:rPr>
                <w:rFonts w:cs="Arial"/>
                <w:szCs w:val="20"/>
              </w:rPr>
            </w:pPr>
          </w:p>
        </w:tc>
      </w:tr>
      <w:tr w:rsidR="00384B1B" w:rsidRPr="00384B1B" w14:paraId="1897D9DA" w14:textId="77777777" w:rsidTr="00085755">
        <w:trPr>
          <w:cantSplit/>
          <w:trHeight w:val="507"/>
        </w:trPr>
        <w:tc>
          <w:tcPr>
            <w:tcW w:w="1957" w:type="pct"/>
            <w:gridSpan w:val="2"/>
            <w:shd w:val="clear" w:color="auto" w:fill="auto"/>
          </w:tcPr>
          <w:p w14:paraId="3871C263" w14:textId="77777777" w:rsidR="00384B1B" w:rsidRPr="00384B1B" w:rsidRDefault="00384B1B" w:rsidP="00310420">
            <w:pPr>
              <w:numPr>
                <w:ilvl w:val="0"/>
                <w:numId w:val="31"/>
              </w:numPr>
              <w:ind w:left="357" w:hanging="357"/>
              <w:rPr>
                <w:rFonts w:cs="Arial"/>
                <w:szCs w:val="20"/>
              </w:rPr>
            </w:pPr>
            <w:r w:rsidRPr="00384B1B">
              <w:rPr>
                <w:rFonts w:cs="Arial"/>
                <w:szCs w:val="20"/>
              </w:rPr>
              <w:t>Broad experience in the successful sustainment of Enterprise Storage systems that include Block, NAS and Object Store architectures.</w:t>
            </w:r>
          </w:p>
        </w:tc>
        <w:tc>
          <w:tcPr>
            <w:tcW w:w="3043" w:type="pct"/>
            <w:tcBorders>
              <w:left w:val="nil"/>
            </w:tcBorders>
          </w:tcPr>
          <w:p w14:paraId="7F3B14BF" w14:textId="77777777" w:rsidR="00384B1B" w:rsidRPr="00384B1B" w:rsidRDefault="00384B1B" w:rsidP="00384B1B">
            <w:pPr>
              <w:contextualSpacing/>
              <w:rPr>
                <w:rFonts w:cs="Arial"/>
                <w:szCs w:val="20"/>
              </w:rPr>
            </w:pPr>
          </w:p>
        </w:tc>
      </w:tr>
      <w:tr w:rsidR="00384B1B" w:rsidRPr="00384B1B" w14:paraId="65ED5514" w14:textId="77777777" w:rsidTr="00085755">
        <w:trPr>
          <w:cantSplit/>
          <w:trHeight w:val="473"/>
        </w:trPr>
        <w:tc>
          <w:tcPr>
            <w:tcW w:w="1957" w:type="pct"/>
            <w:gridSpan w:val="2"/>
            <w:shd w:val="clear" w:color="auto" w:fill="auto"/>
          </w:tcPr>
          <w:p w14:paraId="148D3A6B" w14:textId="77777777" w:rsidR="00384B1B" w:rsidRPr="00384B1B" w:rsidRDefault="00384B1B" w:rsidP="00310420">
            <w:pPr>
              <w:numPr>
                <w:ilvl w:val="0"/>
                <w:numId w:val="31"/>
              </w:numPr>
              <w:ind w:left="357" w:hanging="357"/>
              <w:rPr>
                <w:rFonts w:cs="Arial"/>
                <w:szCs w:val="20"/>
              </w:rPr>
            </w:pPr>
            <w:r w:rsidRPr="00384B1B">
              <w:rPr>
                <w:rFonts w:cs="Arial"/>
                <w:szCs w:val="20"/>
              </w:rPr>
              <w:t>Experience with Enterprise Backup and Recovery solutions.</w:t>
            </w:r>
          </w:p>
        </w:tc>
        <w:tc>
          <w:tcPr>
            <w:tcW w:w="3043" w:type="pct"/>
            <w:tcBorders>
              <w:left w:val="nil"/>
            </w:tcBorders>
          </w:tcPr>
          <w:p w14:paraId="0906D385" w14:textId="77777777" w:rsidR="00384B1B" w:rsidRPr="00384B1B" w:rsidRDefault="00384B1B" w:rsidP="00384B1B">
            <w:pPr>
              <w:contextualSpacing/>
              <w:rPr>
                <w:rFonts w:cs="Arial"/>
                <w:szCs w:val="20"/>
              </w:rPr>
            </w:pPr>
          </w:p>
        </w:tc>
      </w:tr>
      <w:tr w:rsidR="00384B1B" w:rsidRPr="00384B1B" w14:paraId="54E2A0D1" w14:textId="77777777" w:rsidTr="00085755">
        <w:trPr>
          <w:cantSplit/>
          <w:trHeight w:val="453"/>
        </w:trPr>
        <w:tc>
          <w:tcPr>
            <w:tcW w:w="1957" w:type="pct"/>
            <w:gridSpan w:val="2"/>
            <w:shd w:val="clear" w:color="auto" w:fill="auto"/>
          </w:tcPr>
          <w:p w14:paraId="5CE5D035" w14:textId="77777777" w:rsidR="00384B1B" w:rsidRPr="00384B1B" w:rsidRDefault="00384B1B" w:rsidP="00310420">
            <w:pPr>
              <w:numPr>
                <w:ilvl w:val="0"/>
                <w:numId w:val="31"/>
              </w:numPr>
              <w:ind w:left="357" w:hanging="357"/>
              <w:rPr>
                <w:rFonts w:cs="Arial"/>
                <w:szCs w:val="20"/>
              </w:rPr>
            </w:pPr>
            <w:r w:rsidRPr="00384B1B">
              <w:rPr>
                <w:rFonts w:cs="Arial"/>
                <w:szCs w:val="20"/>
              </w:rPr>
              <w:lastRenderedPageBreak/>
              <w:t xml:space="preserve">Essential: Strongly demonstrated experience with VMware </w:t>
            </w:r>
          </w:p>
        </w:tc>
        <w:tc>
          <w:tcPr>
            <w:tcW w:w="3043" w:type="pct"/>
            <w:tcBorders>
              <w:left w:val="nil"/>
            </w:tcBorders>
          </w:tcPr>
          <w:p w14:paraId="77716954" w14:textId="77777777" w:rsidR="00384B1B" w:rsidRPr="00384B1B" w:rsidRDefault="00384B1B" w:rsidP="00384B1B">
            <w:pPr>
              <w:contextualSpacing/>
              <w:rPr>
                <w:rFonts w:cs="Arial"/>
                <w:szCs w:val="20"/>
              </w:rPr>
            </w:pPr>
          </w:p>
        </w:tc>
      </w:tr>
      <w:tr w:rsidR="00384B1B" w:rsidRPr="00384B1B" w14:paraId="59E62D66" w14:textId="77777777" w:rsidTr="00085755">
        <w:trPr>
          <w:cantSplit/>
          <w:trHeight w:val="433"/>
        </w:trPr>
        <w:tc>
          <w:tcPr>
            <w:tcW w:w="1957" w:type="pct"/>
            <w:gridSpan w:val="2"/>
            <w:shd w:val="clear" w:color="auto" w:fill="auto"/>
          </w:tcPr>
          <w:p w14:paraId="154061F2" w14:textId="77777777" w:rsidR="00384B1B" w:rsidRPr="00384B1B" w:rsidRDefault="00384B1B" w:rsidP="00310420">
            <w:pPr>
              <w:numPr>
                <w:ilvl w:val="0"/>
                <w:numId w:val="31"/>
              </w:numPr>
              <w:rPr>
                <w:rFonts w:cs="Arial"/>
                <w:szCs w:val="20"/>
              </w:rPr>
            </w:pPr>
            <w:r w:rsidRPr="00384B1B">
              <w:rPr>
                <w:rFonts w:cs="Arial"/>
                <w:szCs w:val="20"/>
              </w:rPr>
              <w:t>Demonstrated experience with Cisco and Brocade SAN networking infrastructure</w:t>
            </w:r>
          </w:p>
        </w:tc>
        <w:tc>
          <w:tcPr>
            <w:tcW w:w="3043" w:type="pct"/>
            <w:tcBorders>
              <w:left w:val="nil"/>
            </w:tcBorders>
          </w:tcPr>
          <w:p w14:paraId="61FA4998" w14:textId="77777777" w:rsidR="00384B1B" w:rsidRPr="00384B1B" w:rsidRDefault="00384B1B" w:rsidP="00384B1B">
            <w:pPr>
              <w:contextualSpacing/>
              <w:rPr>
                <w:rFonts w:cs="Arial"/>
                <w:szCs w:val="20"/>
              </w:rPr>
            </w:pPr>
          </w:p>
        </w:tc>
      </w:tr>
      <w:tr w:rsidR="00384B1B" w:rsidRPr="00384B1B" w14:paraId="3AFB65D7" w14:textId="77777777" w:rsidTr="00085755">
        <w:trPr>
          <w:cantSplit/>
          <w:trHeight w:val="413"/>
        </w:trPr>
        <w:tc>
          <w:tcPr>
            <w:tcW w:w="1957" w:type="pct"/>
            <w:gridSpan w:val="2"/>
            <w:shd w:val="clear" w:color="auto" w:fill="auto"/>
          </w:tcPr>
          <w:p w14:paraId="6E689272" w14:textId="77777777" w:rsidR="00384B1B" w:rsidRPr="00384B1B" w:rsidRDefault="00384B1B" w:rsidP="00310420">
            <w:pPr>
              <w:numPr>
                <w:ilvl w:val="0"/>
                <w:numId w:val="31"/>
              </w:numPr>
              <w:ind w:left="357" w:hanging="357"/>
              <w:rPr>
                <w:rFonts w:cs="Arial"/>
                <w:szCs w:val="20"/>
              </w:rPr>
            </w:pPr>
            <w:r w:rsidRPr="00384B1B">
              <w:rPr>
                <w:rFonts w:cs="Arial"/>
                <w:szCs w:val="20"/>
              </w:rPr>
              <w:t>Demonstrated experience with Object Storage technologies</w:t>
            </w:r>
          </w:p>
        </w:tc>
        <w:tc>
          <w:tcPr>
            <w:tcW w:w="3043" w:type="pct"/>
            <w:tcBorders>
              <w:left w:val="nil"/>
            </w:tcBorders>
          </w:tcPr>
          <w:p w14:paraId="3CC70AF0" w14:textId="77777777" w:rsidR="00384B1B" w:rsidRPr="00384B1B" w:rsidRDefault="00384B1B" w:rsidP="00384B1B">
            <w:pPr>
              <w:contextualSpacing/>
              <w:rPr>
                <w:rFonts w:cs="Arial"/>
                <w:szCs w:val="20"/>
              </w:rPr>
            </w:pPr>
          </w:p>
        </w:tc>
      </w:tr>
      <w:tr w:rsidR="00384B1B" w:rsidRPr="00384B1B" w14:paraId="4D41CF0D" w14:textId="77777777" w:rsidTr="00085755">
        <w:trPr>
          <w:cantSplit/>
          <w:trHeight w:val="379"/>
        </w:trPr>
        <w:tc>
          <w:tcPr>
            <w:tcW w:w="1957" w:type="pct"/>
            <w:gridSpan w:val="2"/>
            <w:shd w:val="clear" w:color="auto" w:fill="auto"/>
          </w:tcPr>
          <w:p w14:paraId="597EBBFA" w14:textId="77777777" w:rsidR="00384B1B" w:rsidRPr="00384B1B" w:rsidRDefault="00384B1B" w:rsidP="00310420">
            <w:pPr>
              <w:numPr>
                <w:ilvl w:val="0"/>
                <w:numId w:val="31"/>
              </w:numPr>
              <w:rPr>
                <w:rFonts w:cs="Arial"/>
                <w:szCs w:val="20"/>
              </w:rPr>
            </w:pPr>
            <w:r w:rsidRPr="00384B1B">
              <w:rPr>
                <w:rFonts w:cs="Arial"/>
                <w:szCs w:val="20"/>
              </w:rPr>
              <w:t>Demonstrated experience with enterprise monitoring and content intelligence solutions</w:t>
            </w:r>
          </w:p>
        </w:tc>
        <w:tc>
          <w:tcPr>
            <w:tcW w:w="3043" w:type="pct"/>
            <w:tcBorders>
              <w:left w:val="nil"/>
            </w:tcBorders>
          </w:tcPr>
          <w:p w14:paraId="6DFE3B9C" w14:textId="77777777" w:rsidR="00384B1B" w:rsidRPr="00384B1B" w:rsidRDefault="00384B1B" w:rsidP="00384B1B">
            <w:pPr>
              <w:contextualSpacing/>
              <w:rPr>
                <w:rFonts w:cs="Arial"/>
                <w:szCs w:val="20"/>
              </w:rPr>
            </w:pPr>
          </w:p>
        </w:tc>
      </w:tr>
      <w:tr w:rsidR="00384B1B" w:rsidRPr="00384B1B" w14:paraId="7435D8E4" w14:textId="77777777" w:rsidTr="00085755">
        <w:trPr>
          <w:cantSplit/>
          <w:trHeight w:val="379"/>
        </w:trPr>
        <w:tc>
          <w:tcPr>
            <w:tcW w:w="1957" w:type="pct"/>
            <w:gridSpan w:val="2"/>
            <w:shd w:val="clear" w:color="auto" w:fill="auto"/>
          </w:tcPr>
          <w:p w14:paraId="70B0F777" w14:textId="77777777" w:rsidR="00384B1B" w:rsidRPr="00384B1B" w:rsidRDefault="00384B1B" w:rsidP="00310420">
            <w:pPr>
              <w:numPr>
                <w:ilvl w:val="0"/>
                <w:numId w:val="31"/>
              </w:numPr>
              <w:rPr>
                <w:rFonts w:cs="Arial"/>
                <w:szCs w:val="20"/>
              </w:rPr>
            </w:pPr>
            <w:r w:rsidRPr="00384B1B">
              <w:rPr>
                <w:rFonts w:cs="Arial"/>
                <w:szCs w:val="20"/>
              </w:rPr>
              <w:t>Demonstrated ICT Security experience or qualifications</w:t>
            </w:r>
          </w:p>
        </w:tc>
        <w:tc>
          <w:tcPr>
            <w:tcW w:w="3043" w:type="pct"/>
            <w:tcBorders>
              <w:left w:val="nil"/>
            </w:tcBorders>
          </w:tcPr>
          <w:p w14:paraId="501296F3" w14:textId="77777777" w:rsidR="00384B1B" w:rsidRPr="00384B1B" w:rsidRDefault="00384B1B" w:rsidP="00384B1B">
            <w:pPr>
              <w:contextualSpacing/>
              <w:rPr>
                <w:rFonts w:cs="Arial"/>
                <w:szCs w:val="20"/>
              </w:rPr>
            </w:pPr>
          </w:p>
        </w:tc>
      </w:tr>
      <w:tr w:rsidR="00384B1B" w:rsidRPr="00384B1B" w14:paraId="6C407391" w14:textId="77777777" w:rsidTr="00085755">
        <w:trPr>
          <w:cantSplit/>
          <w:trHeight w:val="379"/>
        </w:trPr>
        <w:tc>
          <w:tcPr>
            <w:tcW w:w="1957" w:type="pct"/>
            <w:gridSpan w:val="2"/>
            <w:shd w:val="clear" w:color="auto" w:fill="auto"/>
          </w:tcPr>
          <w:p w14:paraId="50CEA341" w14:textId="77777777" w:rsidR="00384B1B" w:rsidRPr="00384B1B" w:rsidRDefault="00384B1B" w:rsidP="00310420">
            <w:pPr>
              <w:numPr>
                <w:ilvl w:val="0"/>
                <w:numId w:val="31"/>
              </w:numPr>
              <w:rPr>
                <w:rFonts w:cs="Arial"/>
                <w:szCs w:val="20"/>
              </w:rPr>
            </w:pPr>
            <w:r w:rsidRPr="00384B1B">
              <w:rPr>
                <w:rFonts w:cs="Arial"/>
                <w:szCs w:val="20"/>
              </w:rPr>
              <w:t xml:space="preserve">Demonstrated experience with Unix / Linux servers </w:t>
            </w:r>
          </w:p>
        </w:tc>
        <w:tc>
          <w:tcPr>
            <w:tcW w:w="3043" w:type="pct"/>
            <w:tcBorders>
              <w:left w:val="nil"/>
            </w:tcBorders>
          </w:tcPr>
          <w:p w14:paraId="2259DB58" w14:textId="77777777" w:rsidR="00384B1B" w:rsidRPr="00384B1B" w:rsidRDefault="00384B1B" w:rsidP="00384B1B">
            <w:pPr>
              <w:contextualSpacing/>
              <w:rPr>
                <w:rFonts w:cs="Arial"/>
                <w:szCs w:val="20"/>
              </w:rPr>
            </w:pPr>
          </w:p>
        </w:tc>
      </w:tr>
      <w:tr w:rsidR="00384B1B" w:rsidRPr="00384B1B" w14:paraId="77F38423" w14:textId="77777777" w:rsidTr="00085755">
        <w:trPr>
          <w:cantSplit/>
          <w:trHeight w:val="580"/>
        </w:trPr>
        <w:tc>
          <w:tcPr>
            <w:tcW w:w="1957" w:type="pct"/>
            <w:gridSpan w:val="2"/>
            <w:shd w:val="clear" w:color="auto" w:fill="EEECE1" w:themeFill="background2"/>
          </w:tcPr>
          <w:p w14:paraId="7F9E6F24" w14:textId="77777777" w:rsidR="00384B1B" w:rsidRPr="00384B1B" w:rsidRDefault="00384B1B" w:rsidP="00384B1B">
            <w:pPr>
              <w:tabs>
                <w:tab w:val="left" w:pos="2901"/>
              </w:tabs>
              <w:rPr>
                <w:rFonts w:cs="Arial"/>
                <w:b/>
                <w:szCs w:val="20"/>
              </w:rPr>
            </w:pPr>
            <w:r w:rsidRPr="00384B1B">
              <w:rPr>
                <w:rFonts w:cs="Arial"/>
                <w:b/>
                <w:szCs w:val="20"/>
              </w:rPr>
              <w:t>Major Responsibilities:</w:t>
            </w:r>
            <w:r w:rsidRPr="00384B1B">
              <w:rPr>
                <w:rFonts w:cs="Arial"/>
                <w:b/>
                <w:szCs w:val="20"/>
              </w:rPr>
              <w:tab/>
            </w:r>
          </w:p>
          <w:p w14:paraId="7C1AC6D0" w14:textId="77777777" w:rsidR="00384B1B" w:rsidRPr="00384B1B" w:rsidRDefault="00384B1B" w:rsidP="00384B1B">
            <w:pPr>
              <w:tabs>
                <w:tab w:val="left" w:pos="2901"/>
              </w:tabs>
              <w:rPr>
                <w:rFonts w:cs="Arial"/>
                <w:b/>
                <w:szCs w:val="20"/>
              </w:rPr>
            </w:pPr>
          </w:p>
        </w:tc>
        <w:tc>
          <w:tcPr>
            <w:tcW w:w="3043" w:type="pct"/>
            <w:tcBorders>
              <w:left w:val="nil"/>
            </w:tcBorders>
            <w:shd w:val="clear" w:color="auto" w:fill="EEECE1" w:themeFill="background2"/>
          </w:tcPr>
          <w:p w14:paraId="2A4A1AD1" w14:textId="77777777" w:rsidR="00384B1B" w:rsidRPr="00384B1B" w:rsidRDefault="00384B1B" w:rsidP="00384B1B">
            <w:pPr>
              <w:rPr>
                <w:rFonts w:cs="Arial"/>
                <w:b/>
                <w:szCs w:val="20"/>
              </w:rPr>
            </w:pPr>
            <w:r w:rsidRPr="00384B1B">
              <w:rPr>
                <w:rFonts w:cs="Arial"/>
                <w:b/>
                <w:szCs w:val="20"/>
              </w:rPr>
              <w:t>Statement of Suitability Against Major Responsibilities</w:t>
            </w:r>
          </w:p>
        </w:tc>
      </w:tr>
      <w:tr w:rsidR="00384B1B" w:rsidRPr="00384B1B" w14:paraId="51C94B15" w14:textId="77777777" w:rsidTr="00085755">
        <w:trPr>
          <w:cantSplit/>
          <w:trHeight w:val="416"/>
        </w:trPr>
        <w:tc>
          <w:tcPr>
            <w:tcW w:w="1957" w:type="pct"/>
            <w:gridSpan w:val="2"/>
            <w:tcBorders>
              <w:bottom w:val="single" w:sz="4" w:space="0" w:color="auto"/>
            </w:tcBorders>
            <w:shd w:val="clear" w:color="auto" w:fill="auto"/>
          </w:tcPr>
          <w:p w14:paraId="5421261A" w14:textId="77777777" w:rsidR="00384B1B" w:rsidRPr="00384B1B" w:rsidRDefault="00384B1B" w:rsidP="00310420">
            <w:pPr>
              <w:numPr>
                <w:ilvl w:val="0"/>
                <w:numId w:val="32"/>
              </w:numPr>
              <w:ind w:left="357" w:hanging="357"/>
              <w:rPr>
                <w:rFonts w:cs="Arial"/>
                <w:szCs w:val="20"/>
              </w:rPr>
            </w:pPr>
            <w:r w:rsidRPr="00384B1B">
              <w:t>Architect, design, implement and deliver Enterprise Storage solutions for systems at all classification levels.</w:t>
            </w:r>
          </w:p>
        </w:tc>
        <w:tc>
          <w:tcPr>
            <w:tcW w:w="3043" w:type="pct"/>
          </w:tcPr>
          <w:p w14:paraId="16BFA929" w14:textId="77777777" w:rsidR="00384B1B" w:rsidRPr="00384B1B" w:rsidRDefault="00384B1B" w:rsidP="00384B1B">
            <w:pPr>
              <w:ind w:left="-28"/>
              <w:rPr>
                <w:rFonts w:cs="Arial"/>
                <w:i/>
                <w:szCs w:val="20"/>
              </w:rPr>
            </w:pPr>
          </w:p>
        </w:tc>
      </w:tr>
      <w:tr w:rsidR="00384B1B" w:rsidRPr="00384B1B" w14:paraId="0BE7FB91" w14:textId="77777777" w:rsidTr="00085755">
        <w:trPr>
          <w:cantSplit/>
          <w:trHeight w:val="410"/>
        </w:trPr>
        <w:tc>
          <w:tcPr>
            <w:tcW w:w="1957" w:type="pct"/>
            <w:gridSpan w:val="2"/>
            <w:tcBorders>
              <w:bottom w:val="single" w:sz="4" w:space="0" w:color="auto"/>
            </w:tcBorders>
            <w:shd w:val="clear" w:color="auto" w:fill="auto"/>
          </w:tcPr>
          <w:p w14:paraId="32523F85" w14:textId="77777777" w:rsidR="00384B1B" w:rsidRPr="00384B1B" w:rsidRDefault="00384B1B" w:rsidP="00310420">
            <w:pPr>
              <w:numPr>
                <w:ilvl w:val="0"/>
                <w:numId w:val="32"/>
              </w:numPr>
              <w:ind w:left="357" w:hanging="357"/>
              <w:rPr>
                <w:rFonts w:cs="Arial"/>
                <w:szCs w:val="20"/>
              </w:rPr>
            </w:pPr>
            <w:r w:rsidRPr="00384B1B">
              <w:t>Develop and deliver an Enterprise Storage roadmap across multiple classifications and geographically separated data centres.</w:t>
            </w:r>
          </w:p>
        </w:tc>
        <w:tc>
          <w:tcPr>
            <w:tcW w:w="3043" w:type="pct"/>
          </w:tcPr>
          <w:p w14:paraId="185B9175" w14:textId="77777777" w:rsidR="00384B1B" w:rsidRPr="00384B1B" w:rsidRDefault="00384B1B" w:rsidP="00384B1B">
            <w:pPr>
              <w:ind w:left="-28"/>
              <w:rPr>
                <w:rFonts w:cs="Arial"/>
                <w:i/>
                <w:szCs w:val="20"/>
              </w:rPr>
            </w:pPr>
          </w:p>
        </w:tc>
      </w:tr>
      <w:tr w:rsidR="00384B1B" w:rsidRPr="00384B1B" w14:paraId="3C8792CA" w14:textId="77777777" w:rsidTr="00085755">
        <w:trPr>
          <w:cantSplit/>
          <w:trHeight w:val="502"/>
        </w:trPr>
        <w:tc>
          <w:tcPr>
            <w:tcW w:w="1957" w:type="pct"/>
            <w:gridSpan w:val="2"/>
            <w:tcBorders>
              <w:bottom w:val="single" w:sz="4" w:space="0" w:color="auto"/>
            </w:tcBorders>
            <w:shd w:val="clear" w:color="auto" w:fill="auto"/>
          </w:tcPr>
          <w:p w14:paraId="5DAA96C8" w14:textId="77777777" w:rsidR="00384B1B" w:rsidRPr="00384B1B" w:rsidRDefault="00384B1B" w:rsidP="00310420">
            <w:pPr>
              <w:numPr>
                <w:ilvl w:val="0"/>
                <w:numId w:val="32"/>
              </w:numPr>
              <w:ind w:left="357" w:hanging="357"/>
              <w:rPr>
                <w:rFonts w:cs="Arial"/>
                <w:szCs w:val="20"/>
              </w:rPr>
            </w:pPr>
            <w:r w:rsidRPr="00384B1B">
              <w:t>Lead the expansion, migration, and consolidation of Enterprise Storage architecture from HDS, HP, Pure and Netapp</w:t>
            </w:r>
          </w:p>
        </w:tc>
        <w:tc>
          <w:tcPr>
            <w:tcW w:w="3043" w:type="pct"/>
          </w:tcPr>
          <w:p w14:paraId="74675DD4" w14:textId="77777777" w:rsidR="00384B1B" w:rsidRPr="00384B1B" w:rsidRDefault="00384B1B" w:rsidP="00384B1B">
            <w:pPr>
              <w:ind w:left="-28"/>
              <w:rPr>
                <w:rFonts w:cs="Arial"/>
                <w:i/>
                <w:szCs w:val="20"/>
              </w:rPr>
            </w:pPr>
          </w:p>
        </w:tc>
      </w:tr>
      <w:tr w:rsidR="00384B1B" w:rsidRPr="00384B1B" w14:paraId="0D45DF11" w14:textId="77777777" w:rsidTr="00085755">
        <w:trPr>
          <w:cantSplit/>
          <w:trHeight w:val="495"/>
        </w:trPr>
        <w:tc>
          <w:tcPr>
            <w:tcW w:w="1957" w:type="pct"/>
            <w:gridSpan w:val="2"/>
            <w:tcBorders>
              <w:bottom w:val="single" w:sz="4" w:space="0" w:color="auto"/>
            </w:tcBorders>
            <w:shd w:val="clear" w:color="auto" w:fill="auto"/>
          </w:tcPr>
          <w:p w14:paraId="38172421" w14:textId="77777777" w:rsidR="00384B1B" w:rsidRPr="00384B1B" w:rsidRDefault="00384B1B" w:rsidP="00310420">
            <w:pPr>
              <w:numPr>
                <w:ilvl w:val="0"/>
                <w:numId w:val="32"/>
              </w:numPr>
              <w:ind w:left="357" w:hanging="357"/>
              <w:rPr>
                <w:rFonts w:cs="Arial"/>
                <w:szCs w:val="20"/>
              </w:rPr>
            </w:pPr>
            <w:r w:rsidRPr="00384B1B">
              <w:t>Provide technical leadership and routine business management of existing Enterprise Storage architectures and associated support agreements</w:t>
            </w:r>
          </w:p>
        </w:tc>
        <w:tc>
          <w:tcPr>
            <w:tcW w:w="3043" w:type="pct"/>
          </w:tcPr>
          <w:p w14:paraId="6AD1CA2C" w14:textId="77777777" w:rsidR="00384B1B" w:rsidRPr="00384B1B" w:rsidRDefault="00384B1B" w:rsidP="00384B1B">
            <w:pPr>
              <w:ind w:left="-28"/>
              <w:rPr>
                <w:rFonts w:cs="Arial"/>
                <w:i/>
                <w:szCs w:val="20"/>
              </w:rPr>
            </w:pPr>
          </w:p>
        </w:tc>
      </w:tr>
      <w:tr w:rsidR="00384B1B" w:rsidRPr="00384B1B" w14:paraId="7DED9F06" w14:textId="77777777" w:rsidTr="00085755">
        <w:trPr>
          <w:cantSplit/>
          <w:trHeight w:val="361"/>
        </w:trPr>
        <w:tc>
          <w:tcPr>
            <w:tcW w:w="1957" w:type="pct"/>
            <w:gridSpan w:val="2"/>
            <w:tcBorders>
              <w:bottom w:val="single" w:sz="4" w:space="0" w:color="auto"/>
            </w:tcBorders>
            <w:shd w:val="clear" w:color="auto" w:fill="auto"/>
          </w:tcPr>
          <w:p w14:paraId="4C8B4400" w14:textId="77777777" w:rsidR="00384B1B" w:rsidRPr="00384B1B" w:rsidRDefault="00384B1B" w:rsidP="00310420">
            <w:pPr>
              <w:numPr>
                <w:ilvl w:val="0"/>
                <w:numId w:val="32"/>
              </w:numPr>
              <w:ind w:left="357" w:hanging="357"/>
              <w:rPr>
                <w:rFonts w:cs="Arial"/>
                <w:szCs w:val="20"/>
              </w:rPr>
            </w:pPr>
            <w:r w:rsidRPr="00384B1B">
              <w:t>Lead systems administration of the existing Storage Area Networks (SAN) in conjunction with future backup storage requirements</w:t>
            </w:r>
          </w:p>
        </w:tc>
        <w:tc>
          <w:tcPr>
            <w:tcW w:w="3043" w:type="pct"/>
          </w:tcPr>
          <w:p w14:paraId="15BC9004" w14:textId="77777777" w:rsidR="00384B1B" w:rsidRPr="00384B1B" w:rsidRDefault="00384B1B" w:rsidP="00384B1B">
            <w:pPr>
              <w:ind w:left="-28"/>
              <w:rPr>
                <w:rFonts w:cs="Arial"/>
                <w:i/>
                <w:szCs w:val="20"/>
              </w:rPr>
            </w:pPr>
          </w:p>
        </w:tc>
      </w:tr>
      <w:tr w:rsidR="00384B1B" w:rsidRPr="00384B1B" w14:paraId="4AF3C1AB" w14:textId="77777777" w:rsidTr="00085755">
        <w:trPr>
          <w:cantSplit/>
          <w:trHeight w:val="371"/>
        </w:trPr>
        <w:tc>
          <w:tcPr>
            <w:tcW w:w="1957" w:type="pct"/>
            <w:gridSpan w:val="2"/>
            <w:tcBorders>
              <w:bottom w:val="single" w:sz="4" w:space="0" w:color="auto"/>
            </w:tcBorders>
            <w:shd w:val="clear" w:color="auto" w:fill="auto"/>
          </w:tcPr>
          <w:p w14:paraId="1FFAA484" w14:textId="77777777" w:rsidR="00384B1B" w:rsidRPr="00384B1B" w:rsidRDefault="00384B1B" w:rsidP="00310420">
            <w:pPr>
              <w:numPr>
                <w:ilvl w:val="0"/>
                <w:numId w:val="32"/>
              </w:numPr>
              <w:ind w:left="357" w:hanging="357"/>
              <w:rPr>
                <w:rFonts w:cs="Arial"/>
                <w:szCs w:val="20"/>
              </w:rPr>
            </w:pPr>
            <w:r w:rsidRPr="00384B1B">
              <w:t>Lead the resolution of complex Service Request and Incident tickets in the Storage and Backup Services queue</w:t>
            </w:r>
          </w:p>
        </w:tc>
        <w:tc>
          <w:tcPr>
            <w:tcW w:w="3043" w:type="pct"/>
          </w:tcPr>
          <w:p w14:paraId="6D860ED4" w14:textId="77777777" w:rsidR="00384B1B" w:rsidRPr="00384B1B" w:rsidRDefault="00384B1B" w:rsidP="00384B1B">
            <w:pPr>
              <w:ind w:left="-28"/>
              <w:rPr>
                <w:rFonts w:cs="Arial"/>
                <w:i/>
                <w:szCs w:val="20"/>
              </w:rPr>
            </w:pPr>
          </w:p>
        </w:tc>
      </w:tr>
      <w:tr w:rsidR="00384B1B" w:rsidRPr="00384B1B" w14:paraId="17424256" w14:textId="77777777" w:rsidTr="00085755">
        <w:trPr>
          <w:cantSplit/>
          <w:trHeight w:val="371"/>
        </w:trPr>
        <w:tc>
          <w:tcPr>
            <w:tcW w:w="1957" w:type="pct"/>
            <w:gridSpan w:val="2"/>
            <w:tcBorders>
              <w:bottom w:val="single" w:sz="4" w:space="0" w:color="auto"/>
            </w:tcBorders>
            <w:shd w:val="clear" w:color="auto" w:fill="auto"/>
          </w:tcPr>
          <w:p w14:paraId="04599145" w14:textId="77777777" w:rsidR="00384B1B" w:rsidRPr="00384B1B" w:rsidRDefault="00384B1B" w:rsidP="00310420">
            <w:pPr>
              <w:numPr>
                <w:ilvl w:val="0"/>
                <w:numId w:val="32"/>
              </w:numPr>
              <w:ind w:left="357" w:hanging="357"/>
              <w:rPr>
                <w:rFonts w:cs="Arial"/>
                <w:szCs w:val="20"/>
              </w:rPr>
            </w:pPr>
            <w:r w:rsidRPr="00384B1B">
              <w:rPr>
                <w:rFonts w:cs="Arial"/>
                <w:szCs w:val="20"/>
              </w:rPr>
              <w:lastRenderedPageBreak/>
              <w:t>Working with the Storage Services Manager collaboratively manage incidents, problems, continuous services improvement and workflows to meet team deadlines.</w:t>
            </w:r>
          </w:p>
        </w:tc>
        <w:tc>
          <w:tcPr>
            <w:tcW w:w="3043" w:type="pct"/>
          </w:tcPr>
          <w:p w14:paraId="7B26B6DD" w14:textId="77777777" w:rsidR="00384B1B" w:rsidRPr="00384B1B" w:rsidRDefault="00384B1B" w:rsidP="00384B1B">
            <w:pPr>
              <w:ind w:left="-28"/>
              <w:rPr>
                <w:rFonts w:cs="Arial"/>
                <w:i/>
                <w:szCs w:val="20"/>
              </w:rPr>
            </w:pPr>
          </w:p>
        </w:tc>
      </w:tr>
      <w:tr w:rsidR="00384B1B" w:rsidRPr="00384B1B" w14:paraId="3047EBC0" w14:textId="77777777" w:rsidTr="00085755">
        <w:trPr>
          <w:cantSplit/>
          <w:trHeight w:val="371"/>
        </w:trPr>
        <w:tc>
          <w:tcPr>
            <w:tcW w:w="1957" w:type="pct"/>
            <w:gridSpan w:val="2"/>
            <w:tcBorders>
              <w:bottom w:val="single" w:sz="4" w:space="0" w:color="auto"/>
            </w:tcBorders>
            <w:shd w:val="clear" w:color="auto" w:fill="auto"/>
          </w:tcPr>
          <w:p w14:paraId="63F78F11" w14:textId="77777777" w:rsidR="00384B1B" w:rsidRPr="00384B1B" w:rsidRDefault="00384B1B" w:rsidP="00310420">
            <w:pPr>
              <w:numPr>
                <w:ilvl w:val="0"/>
                <w:numId w:val="32"/>
              </w:numPr>
              <w:ind w:left="357" w:hanging="357"/>
              <w:rPr>
                <w:rFonts w:cs="Arial"/>
                <w:szCs w:val="20"/>
              </w:rPr>
            </w:pPr>
            <w:r w:rsidRPr="00384B1B">
              <w:rPr>
                <w:rFonts w:cs="Arial"/>
                <w:szCs w:val="20"/>
              </w:rPr>
              <w:t>Contribute technical knowledge and industry best practice to a customer focused, security enabled global ICT platform.</w:t>
            </w:r>
          </w:p>
        </w:tc>
        <w:tc>
          <w:tcPr>
            <w:tcW w:w="3043" w:type="pct"/>
          </w:tcPr>
          <w:p w14:paraId="2B38775D" w14:textId="77777777" w:rsidR="00384B1B" w:rsidRPr="00384B1B" w:rsidRDefault="00384B1B" w:rsidP="00384B1B">
            <w:pPr>
              <w:ind w:left="-28"/>
              <w:rPr>
                <w:rFonts w:cs="Arial"/>
                <w:i/>
                <w:szCs w:val="20"/>
              </w:rPr>
            </w:pPr>
          </w:p>
        </w:tc>
      </w:tr>
      <w:tr w:rsidR="00384B1B" w:rsidRPr="00384B1B" w14:paraId="141A4F69" w14:textId="77777777" w:rsidTr="00085755">
        <w:trPr>
          <w:cantSplit/>
          <w:trHeight w:val="371"/>
        </w:trPr>
        <w:tc>
          <w:tcPr>
            <w:tcW w:w="1957" w:type="pct"/>
            <w:gridSpan w:val="2"/>
            <w:tcBorders>
              <w:bottom w:val="single" w:sz="4" w:space="0" w:color="auto"/>
            </w:tcBorders>
            <w:shd w:val="clear" w:color="auto" w:fill="auto"/>
          </w:tcPr>
          <w:p w14:paraId="522BEABB" w14:textId="77777777" w:rsidR="00384B1B" w:rsidRPr="00384B1B" w:rsidRDefault="00384B1B" w:rsidP="00310420">
            <w:pPr>
              <w:numPr>
                <w:ilvl w:val="0"/>
                <w:numId w:val="32"/>
              </w:numPr>
              <w:ind w:left="357" w:hanging="357"/>
              <w:rPr>
                <w:rFonts w:cs="Arial"/>
                <w:szCs w:val="20"/>
              </w:rPr>
            </w:pPr>
            <w:r w:rsidRPr="00384B1B">
              <w:rPr>
                <w:rFonts w:cs="Arial"/>
                <w:szCs w:val="20"/>
              </w:rPr>
              <w:t>Lead the development and implementation of enterprise Content Intelligence and analytics software and related infrastructure</w:t>
            </w:r>
          </w:p>
        </w:tc>
        <w:tc>
          <w:tcPr>
            <w:tcW w:w="3043" w:type="pct"/>
          </w:tcPr>
          <w:p w14:paraId="79D8FACC" w14:textId="77777777" w:rsidR="00384B1B" w:rsidRPr="00384B1B" w:rsidRDefault="00384B1B" w:rsidP="00384B1B">
            <w:pPr>
              <w:ind w:left="-28"/>
              <w:rPr>
                <w:rFonts w:cs="Arial"/>
                <w:i/>
                <w:szCs w:val="20"/>
              </w:rPr>
            </w:pPr>
          </w:p>
        </w:tc>
      </w:tr>
      <w:tr w:rsidR="00384B1B" w:rsidRPr="00384B1B" w14:paraId="2ED44898" w14:textId="77777777" w:rsidTr="00085755">
        <w:trPr>
          <w:cantSplit/>
          <w:trHeight w:val="371"/>
        </w:trPr>
        <w:tc>
          <w:tcPr>
            <w:tcW w:w="1957" w:type="pct"/>
            <w:gridSpan w:val="2"/>
            <w:tcBorders>
              <w:bottom w:val="single" w:sz="4" w:space="0" w:color="auto"/>
            </w:tcBorders>
            <w:shd w:val="clear" w:color="auto" w:fill="auto"/>
          </w:tcPr>
          <w:p w14:paraId="506526D1" w14:textId="77777777" w:rsidR="00384B1B" w:rsidRPr="00384B1B" w:rsidRDefault="00384B1B" w:rsidP="00310420">
            <w:pPr>
              <w:numPr>
                <w:ilvl w:val="0"/>
                <w:numId w:val="32"/>
              </w:numPr>
              <w:rPr>
                <w:rFonts w:cs="Arial"/>
                <w:szCs w:val="20"/>
              </w:rPr>
            </w:pPr>
            <w:r w:rsidRPr="00384B1B">
              <w:rPr>
                <w:rFonts w:cs="Arial"/>
                <w:szCs w:val="20"/>
              </w:rPr>
              <w:t>Engage and liaise with assigned project representatives and other support teams regarding storage systems future state and roadmap</w:t>
            </w:r>
          </w:p>
        </w:tc>
        <w:tc>
          <w:tcPr>
            <w:tcW w:w="3043" w:type="pct"/>
          </w:tcPr>
          <w:p w14:paraId="538EF831" w14:textId="77777777" w:rsidR="00384B1B" w:rsidRPr="00384B1B" w:rsidRDefault="00384B1B" w:rsidP="00384B1B">
            <w:pPr>
              <w:ind w:left="-28"/>
              <w:rPr>
                <w:rFonts w:cs="Arial"/>
                <w:i/>
                <w:szCs w:val="20"/>
              </w:rPr>
            </w:pPr>
          </w:p>
        </w:tc>
      </w:tr>
      <w:tr w:rsidR="00384B1B" w:rsidRPr="00384B1B" w14:paraId="4DDA68F7" w14:textId="77777777" w:rsidTr="00085755">
        <w:trPr>
          <w:cantSplit/>
          <w:trHeight w:val="371"/>
        </w:trPr>
        <w:tc>
          <w:tcPr>
            <w:tcW w:w="1957" w:type="pct"/>
            <w:gridSpan w:val="2"/>
            <w:tcBorders>
              <w:bottom w:val="single" w:sz="4" w:space="0" w:color="auto"/>
            </w:tcBorders>
            <w:shd w:val="clear" w:color="auto" w:fill="auto"/>
          </w:tcPr>
          <w:p w14:paraId="20F1AC10" w14:textId="77777777" w:rsidR="00384B1B" w:rsidRPr="00384B1B" w:rsidRDefault="00384B1B" w:rsidP="00310420">
            <w:pPr>
              <w:numPr>
                <w:ilvl w:val="0"/>
                <w:numId w:val="32"/>
              </w:numPr>
              <w:rPr>
                <w:rFonts w:cs="Arial"/>
                <w:szCs w:val="20"/>
              </w:rPr>
            </w:pPr>
            <w:r w:rsidRPr="00384B1B">
              <w:rPr>
                <w:rFonts w:cs="Arial"/>
                <w:szCs w:val="20"/>
              </w:rPr>
              <w:t>Design, review and establish continuous improvement of internal administrative and Standard Operating Procedures to promote storage services infrastructure and maintain accreditation</w:t>
            </w:r>
          </w:p>
        </w:tc>
        <w:tc>
          <w:tcPr>
            <w:tcW w:w="3043" w:type="pct"/>
          </w:tcPr>
          <w:p w14:paraId="7262A82B" w14:textId="77777777" w:rsidR="00384B1B" w:rsidRPr="00384B1B" w:rsidRDefault="00384B1B" w:rsidP="00384B1B">
            <w:pPr>
              <w:ind w:left="-28"/>
              <w:rPr>
                <w:rFonts w:cs="Arial"/>
                <w:i/>
                <w:szCs w:val="20"/>
              </w:rPr>
            </w:pPr>
          </w:p>
        </w:tc>
      </w:tr>
      <w:tr w:rsidR="00384B1B" w:rsidRPr="00384B1B" w14:paraId="4E01CAE1" w14:textId="77777777" w:rsidTr="00085755">
        <w:trPr>
          <w:cantSplit/>
        </w:trPr>
        <w:tc>
          <w:tcPr>
            <w:tcW w:w="1957" w:type="pct"/>
            <w:gridSpan w:val="2"/>
            <w:shd w:val="clear" w:color="auto" w:fill="EEECE1" w:themeFill="background2"/>
          </w:tcPr>
          <w:p w14:paraId="4EF9A292" w14:textId="77777777" w:rsidR="00384B1B" w:rsidRPr="00384B1B" w:rsidRDefault="00384B1B" w:rsidP="00384B1B">
            <w:pPr>
              <w:rPr>
                <w:rFonts w:cs="Arial"/>
                <w:szCs w:val="20"/>
              </w:rPr>
            </w:pPr>
            <w:r w:rsidRPr="00384B1B">
              <w:rPr>
                <w:rFonts w:cs="Arial"/>
                <w:b/>
                <w:szCs w:val="20"/>
              </w:rPr>
              <w:t>Other Features of the Role (e.g. location, travelling, shift hours,)</w:t>
            </w:r>
          </w:p>
        </w:tc>
        <w:tc>
          <w:tcPr>
            <w:tcW w:w="3043" w:type="pct"/>
            <w:tcBorders>
              <w:top w:val="single" w:sz="4" w:space="0" w:color="auto"/>
            </w:tcBorders>
            <w:shd w:val="clear" w:color="auto" w:fill="EEECE1" w:themeFill="background2"/>
          </w:tcPr>
          <w:p w14:paraId="59DEA8E2" w14:textId="77777777" w:rsidR="00384B1B" w:rsidRPr="00384B1B" w:rsidRDefault="00384B1B" w:rsidP="00384B1B">
            <w:pPr>
              <w:rPr>
                <w:rFonts w:cs="Arial"/>
                <w:b/>
                <w:szCs w:val="20"/>
              </w:rPr>
            </w:pPr>
            <w:r w:rsidRPr="00384B1B">
              <w:rPr>
                <w:rFonts w:cs="Arial"/>
                <w:b/>
                <w:szCs w:val="20"/>
              </w:rPr>
              <w:t>Service Provider Response</w:t>
            </w:r>
          </w:p>
        </w:tc>
      </w:tr>
      <w:tr w:rsidR="00384B1B" w:rsidRPr="00384B1B" w14:paraId="1B5300EA" w14:textId="77777777" w:rsidTr="00085755">
        <w:trPr>
          <w:cantSplit/>
        </w:trPr>
        <w:tc>
          <w:tcPr>
            <w:tcW w:w="1957" w:type="pct"/>
            <w:gridSpan w:val="2"/>
            <w:shd w:val="clear" w:color="auto" w:fill="auto"/>
          </w:tcPr>
          <w:p w14:paraId="35D0FF58" w14:textId="77777777" w:rsidR="00384B1B" w:rsidRPr="00384B1B" w:rsidRDefault="00384B1B" w:rsidP="00310420">
            <w:pPr>
              <w:numPr>
                <w:ilvl w:val="0"/>
                <w:numId w:val="33"/>
              </w:numPr>
              <w:rPr>
                <w:rFonts w:cs="Arial"/>
                <w:b/>
                <w:szCs w:val="20"/>
              </w:rPr>
            </w:pPr>
            <w:r w:rsidRPr="00384B1B">
              <w:rPr>
                <w:rFonts w:cs="Arial"/>
                <w:szCs w:val="20"/>
              </w:rPr>
              <w:t>The role is Canberra Based. There may be a requirement for occasional work at different locations in the ACT.</w:t>
            </w:r>
          </w:p>
        </w:tc>
        <w:tc>
          <w:tcPr>
            <w:tcW w:w="3043" w:type="pct"/>
            <w:tcBorders>
              <w:top w:val="single" w:sz="4" w:space="0" w:color="auto"/>
            </w:tcBorders>
          </w:tcPr>
          <w:p w14:paraId="2DE09222" w14:textId="77777777" w:rsidR="00384B1B" w:rsidRPr="00384B1B" w:rsidRDefault="00384B1B" w:rsidP="00384B1B">
            <w:pPr>
              <w:rPr>
                <w:rFonts w:cs="Arial"/>
                <w:b/>
                <w:szCs w:val="20"/>
              </w:rPr>
            </w:pPr>
          </w:p>
        </w:tc>
      </w:tr>
      <w:tr w:rsidR="00384B1B" w:rsidRPr="00384B1B" w14:paraId="2AC0E9F3" w14:textId="77777777" w:rsidTr="00085755">
        <w:trPr>
          <w:cantSplit/>
          <w:trHeight w:val="559"/>
        </w:trPr>
        <w:tc>
          <w:tcPr>
            <w:tcW w:w="5000" w:type="pct"/>
            <w:gridSpan w:val="3"/>
          </w:tcPr>
          <w:p w14:paraId="5A56CD53" w14:textId="441AE460" w:rsidR="00384B1B" w:rsidRPr="00384B1B" w:rsidRDefault="001144C0" w:rsidP="00384B1B">
            <w:pPr>
              <w:tabs>
                <w:tab w:val="left" w:pos="1666"/>
              </w:tabs>
              <w:ind w:right="-108"/>
              <w:rPr>
                <w:rFonts w:cs="Arial"/>
                <w:szCs w:val="20"/>
              </w:rPr>
            </w:pPr>
            <w:r>
              <w:rPr>
                <w:rFonts w:cs="Arial"/>
                <w:szCs w:val="20"/>
              </w:rPr>
              <w:t xml:space="preserve">Prepared by: </w:t>
            </w:r>
            <w:r>
              <w:rPr>
                <w:rFonts w:cs="Arial"/>
                <w:szCs w:val="20"/>
              </w:rPr>
              <w:tab/>
              <w:t>Michael Ellis</w:t>
            </w:r>
          </w:p>
          <w:p w14:paraId="4F0FCB75" w14:textId="6B8BC656" w:rsidR="00384B1B" w:rsidRPr="00384B1B" w:rsidRDefault="001144C0" w:rsidP="00384B1B">
            <w:pPr>
              <w:tabs>
                <w:tab w:val="left" w:pos="1666"/>
              </w:tabs>
              <w:ind w:right="-108"/>
              <w:rPr>
                <w:rFonts w:cs="Arial"/>
                <w:szCs w:val="20"/>
              </w:rPr>
            </w:pPr>
            <w:r>
              <w:rPr>
                <w:rFonts w:cs="Arial"/>
                <w:szCs w:val="20"/>
              </w:rPr>
              <w:t>Date:</w:t>
            </w:r>
            <w:r>
              <w:rPr>
                <w:rFonts w:cs="Arial"/>
                <w:szCs w:val="20"/>
              </w:rPr>
              <w:tab/>
            </w:r>
            <w:r w:rsidR="00973FBC">
              <w:rPr>
                <w:rFonts w:cs="Arial"/>
                <w:szCs w:val="20"/>
              </w:rPr>
              <w:t>21</w:t>
            </w:r>
            <w:r>
              <w:rPr>
                <w:rFonts w:cs="Arial"/>
                <w:szCs w:val="20"/>
              </w:rPr>
              <w:t xml:space="preserve"> July 2021</w:t>
            </w:r>
          </w:p>
          <w:p w14:paraId="2BFD2D55" w14:textId="60C3D16F" w:rsidR="00384B1B" w:rsidRPr="00384B1B" w:rsidRDefault="00973FBC" w:rsidP="00384B1B">
            <w:pPr>
              <w:tabs>
                <w:tab w:val="left" w:pos="1666"/>
              </w:tabs>
              <w:rPr>
                <w:rFonts w:cs="Arial"/>
                <w:b/>
                <w:szCs w:val="20"/>
              </w:rPr>
            </w:pPr>
            <w:r>
              <w:rPr>
                <w:rFonts w:cs="Arial"/>
                <w:szCs w:val="20"/>
              </w:rPr>
              <w:t>Authorised by:</w:t>
            </w:r>
            <w:r>
              <w:rPr>
                <w:rFonts w:cs="Arial"/>
                <w:szCs w:val="20"/>
              </w:rPr>
              <w:tab/>
              <w:t>Anton Vatcky</w:t>
            </w:r>
          </w:p>
        </w:tc>
      </w:tr>
      <w:tr w:rsidR="00384B1B" w:rsidRPr="00384B1B" w14:paraId="1F65C2C4" w14:textId="77777777" w:rsidTr="00085755">
        <w:tblPrEx>
          <w:tblLook w:val="00A0" w:firstRow="1" w:lastRow="0" w:firstColumn="1" w:lastColumn="0" w:noHBand="0" w:noVBand="0"/>
        </w:tblPrEx>
        <w:trPr>
          <w:cantSplit/>
        </w:trPr>
        <w:tc>
          <w:tcPr>
            <w:tcW w:w="5000" w:type="pct"/>
            <w:gridSpan w:val="3"/>
            <w:shd w:val="clear" w:color="auto" w:fill="EEECE1" w:themeFill="background2"/>
          </w:tcPr>
          <w:p w14:paraId="45DBE179" w14:textId="77777777" w:rsidR="00384B1B" w:rsidRPr="00384B1B" w:rsidRDefault="00384B1B" w:rsidP="00384B1B">
            <w:pPr>
              <w:jc w:val="center"/>
              <w:rPr>
                <w:rFonts w:cs="Arial"/>
                <w:b/>
                <w:szCs w:val="20"/>
              </w:rPr>
            </w:pPr>
            <w:r w:rsidRPr="00384B1B">
              <w:rPr>
                <w:rFonts w:cs="Arial"/>
                <w:b/>
                <w:szCs w:val="20"/>
              </w:rPr>
              <w:br w:type="page"/>
              <w:t>SFIA Core Competencies</w:t>
            </w:r>
          </w:p>
        </w:tc>
      </w:tr>
      <w:tr w:rsidR="00384B1B" w:rsidRPr="00384B1B" w14:paraId="3CEA4481" w14:textId="77777777" w:rsidTr="00085755">
        <w:tblPrEx>
          <w:tblLook w:val="00A0" w:firstRow="1" w:lastRow="0" w:firstColumn="1" w:lastColumn="0" w:noHBand="0" w:noVBand="0"/>
        </w:tblPrEx>
        <w:trPr>
          <w:cantSplit/>
        </w:trPr>
        <w:tc>
          <w:tcPr>
            <w:tcW w:w="5000" w:type="pct"/>
            <w:gridSpan w:val="3"/>
            <w:shd w:val="clear" w:color="auto" w:fill="EEECE1" w:themeFill="background2"/>
          </w:tcPr>
          <w:p w14:paraId="1DED8A95" w14:textId="77777777" w:rsidR="00384B1B" w:rsidRPr="00384B1B" w:rsidRDefault="00384B1B" w:rsidP="00384B1B">
            <w:pPr>
              <w:rPr>
                <w:rFonts w:cs="Arial"/>
                <w:b/>
                <w:szCs w:val="20"/>
              </w:rPr>
            </w:pPr>
            <w:r w:rsidRPr="00384B1B">
              <w:rPr>
                <w:rFonts w:cs="Arial"/>
                <w:b/>
                <w:szCs w:val="20"/>
              </w:rPr>
              <w:t xml:space="preserve">SFIA Level Of Responsibility 6 </w:t>
            </w:r>
          </w:p>
        </w:tc>
      </w:tr>
      <w:tr w:rsidR="00384B1B" w:rsidRPr="00384B1B" w14:paraId="26069C6D" w14:textId="77777777" w:rsidTr="00085755">
        <w:tblPrEx>
          <w:tblLook w:val="00A0" w:firstRow="1" w:lastRow="0" w:firstColumn="1" w:lastColumn="0" w:noHBand="0" w:noVBand="0"/>
        </w:tblPrEx>
        <w:trPr>
          <w:cantSplit/>
        </w:trPr>
        <w:tc>
          <w:tcPr>
            <w:tcW w:w="1450" w:type="pct"/>
          </w:tcPr>
          <w:p w14:paraId="0252E28E" w14:textId="77777777" w:rsidR="00384B1B" w:rsidRPr="00384B1B" w:rsidRDefault="00384B1B" w:rsidP="00384B1B">
            <w:pPr>
              <w:rPr>
                <w:rFonts w:cs="Arial"/>
                <w:b/>
                <w:szCs w:val="20"/>
              </w:rPr>
            </w:pPr>
            <w:r w:rsidRPr="00384B1B">
              <w:rPr>
                <w:rFonts w:cs="Arial"/>
                <w:b/>
                <w:bCs/>
                <w:szCs w:val="20"/>
              </w:rPr>
              <w:t>Autonomy</w:t>
            </w:r>
          </w:p>
        </w:tc>
        <w:tc>
          <w:tcPr>
            <w:tcW w:w="3550" w:type="pct"/>
            <w:gridSpan w:val="2"/>
          </w:tcPr>
          <w:p w14:paraId="40CA2552" w14:textId="77777777" w:rsidR="00384B1B" w:rsidRPr="00384B1B" w:rsidRDefault="00384B1B" w:rsidP="00384B1B">
            <w:pPr>
              <w:autoSpaceDE w:val="0"/>
              <w:autoSpaceDN w:val="0"/>
              <w:adjustRightInd w:val="0"/>
              <w:rPr>
                <w:rFonts w:cs="Arial"/>
                <w:szCs w:val="20"/>
              </w:rPr>
            </w:pPr>
            <w:r w:rsidRPr="00384B1B">
              <w:rPr>
                <w:rFonts w:cs="Arial"/>
                <w:szCs w:val="20"/>
              </w:rPr>
              <w:t>Has defined authority and accountability for actions and decisions within a significant area of work, including technical, financial and quality aspects. Establishes organisational objectives and assigns responsibilities.</w:t>
            </w:r>
          </w:p>
        </w:tc>
      </w:tr>
      <w:tr w:rsidR="00384B1B" w:rsidRPr="00384B1B" w14:paraId="5A907C44" w14:textId="77777777" w:rsidTr="00085755">
        <w:tblPrEx>
          <w:tblLook w:val="00A0" w:firstRow="1" w:lastRow="0" w:firstColumn="1" w:lastColumn="0" w:noHBand="0" w:noVBand="0"/>
        </w:tblPrEx>
        <w:trPr>
          <w:cantSplit/>
        </w:trPr>
        <w:tc>
          <w:tcPr>
            <w:tcW w:w="1450" w:type="pct"/>
          </w:tcPr>
          <w:p w14:paraId="66ABBFB6" w14:textId="77777777" w:rsidR="00384B1B" w:rsidRPr="00384B1B" w:rsidRDefault="00384B1B" w:rsidP="00384B1B">
            <w:pPr>
              <w:rPr>
                <w:rFonts w:cs="Arial"/>
                <w:b/>
                <w:bCs/>
                <w:szCs w:val="20"/>
              </w:rPr>
            </w:pPr>
            <w:r w:rsidRPr="00384B1B">
              <w:rPr>
                <w:rFonts w:cs="Arial"/>
                <w:b/>
                <w:bCs/>
                <w:szCs w:val="20"/>
              </w:rPr>
              <w:t>Influence</w:t>
            </w:r>
          </w:p>
        </w:tc>
        <w:tc>
          <w:tcPr>
            <w:tcW w:w="3550" w:type="pct"/>
            <w:gridSpan w:val="2"/>
          </w:tcPr>
          <w:p w14:paraId="65E69935" w14:textId="77777777" w:rsidR="00384B1B" w:rsidRPr="00384B1B" w:rsidRDefault="00384B1B" w:rsidP="00384B1B">
            <w:r w:rsidRPr="00384B1B">
              <w:t>Influences policy and strategy formation. Initiates influential relationships with internal and external customers, suppliers and partners at senior management level, including industry leaders. Makes decisions which impact the work of employing organisations, achievement of organisational objectives and financial performance.</w:t>
            </w:r>
          </w:p>
        </w:tc>
      </w:tr>
      <w:tr w:rsidR="00384B1B" w:rsidRPr="00384B1B" w14:paraId="11EFA863" w14:textId="77777777" w:rsidTr="00085755">
        <w:tblPrEx>
          <w:tblLook w:val="00A0" w:firstRow="1" w:lastRow="0" w:firstColumn="1" w:lastColumn="0" w:noHBand="0" w:noVBand="0"/>
        </w:tblPrEx>
        <w:trPr>
          <w:cantSplit/>
        </w:trPr>
        <w:tc>
          <w:tcPr>
            <w:tcW w:w="1450" w:type="pct"/>
          </w:tcPr>
          <w:p w14:paraId="73FC19C3" w14:textId="77777777" w:rsidR="00384B1B" w:rsidRPr="00384B1B" w:rsidRDefault="00384B1B" w:rsidP="00384B1B">
            <w:pPr>
              <w:rPr>
                <w:rFonts w:cs="Arial"/>
                <w:b/>
                <w:bCs/>
                <w:szCs w:val="20"/>
              </w:rPr>
            </w:pPr>
            <w:r w:rsidRPr="00384B1B">
              <w:rPr>
                <w:rFonts w:cs="Arial"/>
                <w:b/>
                <w:bCs/>
                <w:szCs w:val="20"/>
              </w:rPr>
              <w:lastRenderedPageBreak/>
              <w:t>Complexity</w:t>
            </w:r>
          </w:p>
        </w:tc>
        <w:tc>
          <w:tcPr>
            <w:tcW w:w="3550" w:type="pct"/>
            <w:gridSpan w:val="2"/>
          </w:tcPr>
          <w:p w14:paraId="29753E9C" w14:textId="77777777" w:rsidR="00384B1B" w:rsidRPr="00384B1B" w:rsidRDefault="00384B1B" w:rsidP="00384B1B">
            <w:r w:rsidRPr="00384B1B">
              <w:t>Has a broad business understanding and deep understanding of own specialism(s). Performs highly complex work activities covering technical, financial and quality aspects. Contributes to the implementation of policy and strategy. Creatively applies a wide range of technical and/or management principles.</w:t>
            </w:r>
          </w:p>
        </w:tc>
      </w:tr>
      <w:tr w:rsidR="00384B1B" w:rsidRPr="00384B1B" w14:paraId="283E74DF" w14:textId="77777777" w:rsidTr="00085755">
        <w:tblPrEx>
          <w:tblLook w:val="00A0" w:firstRow="1" w:lastRow="0" w:firstColumn="1" w:lastColumn="0" w:noHBand="0" w:noVBand="0"/>
        </w:tblPrEx>
        <w:trPr>
          <w:cantSplit/>
        </w:trPr>
        <w:tc>
          <w:tcPr>
            <w:tcW w:w="1450" w:type="pct"/>
          </w:tcPr>
          <w:p w14:paraId="321B9CE8" w14:textId="77777777" w:rsidR="00384B1B" w:rsidRPr="00384B1B" w:rsidRDefault="00384B1B" w:rsidP="00384B1B">
            <w:pPr>
              <w:rPr>
                <w:rFonts w:cs="Arial"/>
                <w:b/>
                <w:bCs/>
                <w:szCs w:val="20"/>
              </w:rPr>
            </w:pPr>
            <w:r w:rsidRPr="00384B1B">
              <w:rPr>
                <w:rFonts w:cs="Arial"/>
                <w:b/>
                <w:bCs/>
                <w:szCs w:val="20"/>
              </w:rPr>
              <w:t>Business skills</w:t>
            </w:r>
          </w:p>
        </w:tc>
        <w:tc>
          <w:tcPr>
            <w:tcW w:w="3550" w:type="pct"/>
            <w:gridSpan w:val="2"/>
          </w:tcPr>
          <w:p w14:paraId="685F39EF" w14:textId="77777777" w:rsidR="00384B1B" w:rsidRPr="00384B1B" w:rsidRDefault="00384B1B" w:rsidP="00384B1B">
            <w:r w:rsidRPr="00384B1B">
              <w:t>Absorbs complex information and communicates effectively at all levels to both technical and non-technical audiences. Manages and mitigates risk. Understands the implications of new technologies. Demonstrates clear leadership. Understands and communicates industry developments, and the role and impact of technology in the employing organisation. Promotes compliance with relevant legislation. Takes the initiative to keep both own and colleagues' skills up to date</w:t>
            </w:r>
          </w:p>
        </w:tc>
      </w:tr>
      <w:tr w:rsidR="00384B1B" w:rsidRPr="00384B1B" w14:paraId="151B3A69" w14:textId="77777777" w:rsidTr="00085755">
        <w:tblPrEx>
          <w:tblLook w:val="00A0" w:firstRow="1" w:lastRow="0" w:firstColumn="1" w:lastColumn="0" w:noHBand="0" w:noVBand="0"/>
        </w:tblPrEx>
        <w:trPr>
          <w:cantSplit/>
        </w:trPr>
        <w:tc>
          <w:tcPr>
            <w:tcW w:w="5000" w:type="pct"/>
            <w:gridSpan w:val="3"/>
            <w:shd w:val="clear" w:color="auto" w:fill="EEECE1" w:themeFill="background2"/>
          </w:tcPr>
          <w:p w14:paraId="7F1649D4" w14:textId="77777777" w:rsidR="00384B1B" w:rsidRPr="00384B1B" w:rsidRDefault="00384B1B" w:rsidP="00384B1B">
            <w:pPr>
              <w:rPr>
                <w:rFonts w:cs="Arial"/>
                <w:b/>
                <w:szCs w:val="20"/>
              </w:rPr>
            </w:pPr>
            <w:r w:rsidRPr="00384B1B">
              <w:rPr>
                <w:rFonts w:cs="Arial"/>
                <w:b/>
                <w:szCs w:val="20"/>
              </w:rPr>
              <w:t xml:space="preserve">SFIA Professional Skill Level Description </w:t>
            </w:r>
          </w:p>
        </w:tc>
      </w:tr>
      <w:tr w:rsidR="00384B1B" w:rsidRPr="00384B1B" w14:paraId="02E6EB90" w14:textId="77777777" w:rsidTr="00085755">
        <w:tblPrEx>
          <w:tblLook w:val="00A0" w:firstRow="1" w:lastRow="0" w:firstColumn="1" w:lastColumn="0" w:noHBand="0" w:noVBand="0"/>
        </w:tblPrEx>
        <w:trPr>
          <w:cantSplit/>
        </w:trPr>
        <w:tc>
          <w:tcPr>
            <w:tcW w:w="1450" w:type="pct"/>
          </w:tcPr>
          <w:p w14:paraId="509C934D" w14:textId="77777777" w:rsidR="00384B1B" w:rsidRPr="00384B1B" w:rsidRDefault="00384B1B" w:rsidP="00384B1B">
            <w:pPr>
              <w:autoSpaceDE w:val="0"/>
              <w:autoSpaceDN w:val="0"/>
              <w:adjustRightInd w:val="0"/>
              <w:rPr>
                <w:rFonts w:cs="Arial"/>
                <w:b/>
                <w:szCs w:val="20"/>
              </w:rPr>
            </w:pPr>
            <w:r w:rsidRPr="00384B1B">
              <w:rPr>
                <w:rFonts w:cs="Arial"/>
                <w:b/>
                <w:szCs w:val="20"/>
              </w:rPr>
              <w:t>ARCH 6</w:t>
            </w:r>
          </w:p>
          <w:p w14:paraId="21CBE3EA" w14:textId="77777777" w:rsidR="00384B1B" w:rsidRPr="00384B1B" w:rsidRDefault="00384B1B" w:rsidP="00384B1B">
            <w:pPr>
              <w:autoSpaceDE w:val="0"/>
              <w:autoSpaceDN w:val="0"/>
              <w:adjustRightInd w:val="0"/>
              <w:rPr>
                <w:rFonts w:cs="Arial"/>
                <w:b/>
                <w:szCs w:val="20"/>
              </w:rPr>
            </w:pPr>
          </w:p>
        </w:tc>
        <w:tc>
          <w:tcPr>
            <w:tcW w:w="3550" w:type="pct"/>
            <w:gridSpan w:val="2"/>
          </w:tcPr>
          <w:p w14:paraId="25F353E9" w14:textId="77777777" w:rsidR="00384B1B" w:rsidRPr="00384B1B" w:rsidRDefault="00384B1B" w:rsidP="00384B1B">
            <w:pPr>
              <w:rPr>
                <w:rFonts w:cs="Arial"/>
                <w:szCs w:val="20"/>
              </w:rPr>
            </w:pPr>
            <w:r w:rsidRPr="00384B1B">
              <w:rPr>
                <w:rFonts w:cs="Arial"/>
                <w:szCs w:val="20"/>
              </w:rPr>
              <w:t>Leads the development of architectures for complex systems, ensuring consistency with specified requirements agreed with both external, and internal customers. Takes full responsibility for the balance between functional, service quality and systems management requirements within a significant area of the organisation. Establishes policy and strategy for the selection of systems architecture components, and coordinates design activities, promoting the discipline to ensure consistency. Ensures that appropriate standards (corporate, industry, national and international) are adhered to. Within a business change programme, manages the target design, policies and standards, working proactively to maintain a stable,</w:t>
            </w:r>
          </w:p>
        </w:tc>
      </w:tr>
      <w:tr w:rsidR="00384B1B" w:rsidRPr="00384B1B" w14:paraId="3F2FA278" w14:textId="77777777" w:rsidTr="00085755">
        <w:tblPrEx>
          <w:tblLook w:val="00A0" w:firstRow="1" w:lastRow="0" w:firstColumn="1" w:lastColumn="0" w:noHBand="0" w:noVBand="0"/>
        </w:tblPrEx>
        <w:trPr>
          <w:cantSplit/>
        </w:trPr>
        <w:tc>
          <w:tcPr>
            <w:tcW w:w="1450" w:type="pct"/>
          </w:tcPr>
          <w:p w14:paraId="6FE7A596" w14:textId="77777777" w:rsidR="00384B1B" w:rsidRPr="00384B1B" w:rsidRDefault="00384B1B" w:rsidP="00384B1B">
            <w:pPr>
              <w:autoSpaceDE w:val="0"/>
              <w:autoSpaceDN w:val="0"/>
              <w:adjustRightInd w:val="0"/>
              <w:rPr>
                <w:rFonts w:cs="Arial"/>
                <w:b/>
                <w:szCs w:val="20"/>
              </w:rPr>
            </w:pPr>
            <w:r w:rsidRPr="00384B1B">
              <w:rPr>
                <w:rFonts w:cs="Arial"/>
                <w:b/>
                <w:szCs w:val="20"/>
              </w:rPr>
              <w:t>STMG 5</w:t>
            </w:r>
          </w:p>
          <w:p w14:paraId="24C86721" w14:textId="77777777" w:rsidR="00384B1B" w:rsidRPr="00384B1B" w:rsidRDefault="00384B1B" w:rsidP="00384B1B">
            <w:pPr>
              <w:rPr>
                <w:rFonts w:cs="Arial"/>
                <w:b/>
                <w:szCs w:val="20"/>
              </w:rPr>
            </w:pPr>
          </w:p>
        </w:tc>
        <w:tc>
          <w:tcPr>
            <w:tcW w:w="3550" w:type="pct"/>
            <w:gridSpan w:val="2"/>
          </w:tcPr>
          <w:p w14:paraId="37291C4E" w14:textId="77777777" w:rsidR="00384B1B" w:rsidRPr="00384B1B" w:rsidRDefault="00384B1B" w:rsidP="00384B1B">
            <w:r w:rsidRPr="00384B1B">
              <w:rPr>
                <w:rFonts w:cs="Arial"/>
                <w:szCs w:val="20"/>
              </w:rPr>
              <w:t>Manages the storage and backup systems to provide agreed service levels. Responsible for creating, improving, and supporting quality IT services with optimal utilisation of storage resources, ensuring data security, availability and integrity of business data. Drafts standards, procedures and guidelines for implementing data protection and disaster recovery functionality for all business applications and business data using different online and offline storage devices.</w:t>
            </w:r>
          </w:p>
        </w:tc>
      </w:tr>
      <w:tr w:rsidR="00384B1B" w:rsidRPr="00384B1B" w14:paraId="2D76E264" w14:textId="77777777" w:rsidTr="00085755">
        <w:tblPrEx>
          <w:tblLook w:val="00A0" w:firstRow="1" w:lastRow="0" w:firstColumn="1" w:lastColumn="0" w:noHBand="0" w:noVBand="0"/>
        </w:tblPrEx>
        <w:trPr>
          <w:cantSplit/>
        </w:trPr>
        <w:tc>
          <w:tcPr>
            <w:tcW w:w="1450" w:type="pct"/>
          </w:tcPr>
          <w:p w14:paraId="2178B009" w14:textId="77777777" w:rsidR="00384B1B" w:rsidRPr="00384B1B" w:rsidRDefault="00384B1B" w:rsidP="00384B1B">
            <w:pPr>
              <w:autoSpaceDE w:val="0"/>
              <w:autoSpaceDN w:val="0"/>
              <w:adjustRightInd w:val="0"/>
              <w:rPr>
                <w:rFonts w:cs="Arial"/>
                <w:b/>
                <w:szCs w:val="20"/>
              </w:rPr>
            </w:pPr>
            <w:r w:rsidRPr="00384B1B">
              <w:rPr>
                <w:rFonts w:cs="Arial"/>
                <w:b/>
                <w:szCs w:val="20"/>
              </w:rPr>
              <w:t>ITOP 4</w:t>
            </w:r>
          </w:p>
          <w:p w14:paraId="2E0605F6" w14:textId="77777777" w:rsidR="00384B1B" w:rsidRPr="00384B1B" w:rsidRDefault="00384B1B" w:rsidP="00384B1B"/>
        </w:tc>
        <w:tc>
          <w:tcPr>
            <w:tcW w:w="3550" w:type="pct"/>
            <w:gridSpan w:val="2"/>
          </w:tcPr>
          <w:p w14:paraId="381F8D27" w14:textId="77777777" w:rsidR="00384B1B" w:rsidRPr="00384B1B" w:rsidRDefault="00384B1B" w:rsidP="00384B1B">
            <w:r w:rsidRPr="00384B1B">
              <w:rPr>
                <w:rFonts w:cs="Arial"/>
                <w:szCs w:val="20"/>
              </w:rPr>
              <w:t>Provides technical expertise to enable the correct application of operational procedures. Uses storage management tools to determine network load and performance statistics. Contributes to the planning and implementation of maintenance and installation work, including building and management of systems and components in virtualised computing environments. Implements agreed storage charges and maintenance managed in accordance with agreed standards and procedures. Provides reports and proposals for improvement, to specialists, users and managers.</w:t>
            </w:r>
          </w:p>
        </w:tc>
      </w:tr>
      <w:tr w:rsidR="00384B1B" w:rsidRPr="00384B1B" w14:paraId="2DF739E6" w14:textId="77777777" w:rsidTr="00085755">
        <w:tblPrEx>
          <w:tblLook w:val="00A0" w:firstRow="1" w:lastRow="0" w:firstColumn="1" w:lastColumn="0" w:noHBand="0" w:noVBand="0"/>
        </w:tblPrEx>
        <w:trPr>
          <w:cantSplit/>
        </w:trPr>
        <w:tc>
          <w:tcPr>
            <w:tcW w:w="1450" w:type="pct"/>
          </w:tcPr>
          <w:p w14:paraId="44D7EC45" w14:textId="77777777" w:rsidR="00384B1B" w:rsidRPr="00384B1B" w:rsidRDefault="00384B1B" w:rsidP="00384B1B">
            <w:pPr>
              <w:autoSpaceDE w:val="0"/>
              <w:autoSpaceDN w:val="0"/>
              <w:adjustRightInd w:val="0"/>
              <w:rPr>
                <w:rFonts w:cs="Arial"/>
                <w:b/>
                <w:szCs w:val="20"/>
              </w:rPr>
            </w:pPr>
            <w:r w:rsidRPr="00384B1B">
              <w:rPr>
                <w:rFonts w:cs="Arial"/>
                <w:b/>
                <w:szCs w:val="20"/>
              </w:rPr>
              <w:t>USUP 5</w:t>
            </w:r>
          </w:p>
          <w:p w14:paraId="2A8FFA05" w14:textId="77777777" w:rsidR="00384B1B" w:rsidRPr="00384B1B" w:rsidRDefault="00384B1B" w:rsidP="00384B1B"/>
        </w:tc>
        <w:tc>
          <w:tcPr>
            <w:tcW w:w="3550" w:type="pct"/>
            <w:gridSpan w:val="2"/>
          </w:tcPr>
          <w:p w14:paraId="70775B52" w14:textId="77777777" w:rsidR="00384B1B" w:rsidRPr="00384B1B" w:rsidRDefault="00384B1B" w:rsidP="00384B1B">
            <w:r w:rsidRPr="00384B1B">
              <w:rPr>
                <w:rFonts w:cs="Arial"/>
                <w:szCs w:val="20"/>
              </w:rPr>
              <w:t>Ensures that incidents are handled according to agreed procedures. Investigates escalated incidents to responsible service owners and seeks resolution. Facilitates recovery, following resolution of incidents. Ensures that resolved incidents are properly documented and closed. Analyses cause of incidents, and inform service owners in order to minimise probability of recurrence, and contribute to service improvement. Analyses metrics and reports on performance of incident management process.</w:t>
            </w:r>
          </w:p>
        </w:tc>
      </w:tr>
      <w:tr w:rsidR="00384B1B" w:rsidRPr="00384B1B" w14:paraId="622C646A" w14:textId="77777777" w:rsidTr="00085755">
        <w:tblPrEx>
          <w:tblLook w:val="00A0" w:firstRow="1" w:lastRow="0" w:firstColumn="1" w:lastColumn="0" w:noHBand="0" w:noVBand="0"/>
        </w:tblPrEx>
        <w:trPr>
          <w:cantSplit/>
        </w:trPr>
        <w:tc>
          <w:tcPr>
            <w:tcW w:w="1450" w:type="pct"/>
          </w:tcPr>
          <w:p w14:paraId="0074EF9F" w14:textId="77777777" w:rsidR="00384B1B" w:rsidRPr="00384B1B" w:rsidRDefault="00384B1B" w:rsidP="00384B1B">
            <w:pPr>
              <w:autoSpaceDE w:val="0"/>
              <w:autoSpaceDN w:val="0"/>
              <w:adjustRightInd w:val="0"/>
              <w:rPr>
                <w:rFonts w:cs="Arial"/>
                <w:b/>
                <w:szCs w:val="20"/>
              </w:rPr>
            </w:pPr>
            <w:r w:rsidRPr="00384B1B">
              <w:rPr>
                <w:rFonts w:cs="Arial"/>
                <w:b/>
                <w:szCs w:val="20"/>
              </w:rPr>
              <w:lastRenderedPageBreak/>
              <w:t>SYSP 5</w:t>
            </w:r>
          </w:p>
        </w:tc>
        <w:tc>
          <w:tcPr>
            <w:tcW w:w="3550" w:type="pct"/>
            <w:gridSpan w:val="2"/>
          </w:tcPr>
          <w:p w14:paraId="211949AE" w14:textId="77777777" w:rsidR="00384B1B" w:rsidRPr="00384B1B" w:rsidRDefault="00384B1B" w:rsidP="00384B1B">
            <w:pPr>
              <w:autoSpaceDE w:val="0"/>
              <w:autoSpaceDN w:val="0"/>
              <w:adjustRightInd w:val="0"/>
              <w:rPr>
                <w:rFonts w:eastAsia="Calibri" w:cs="Arial"/>
                <w:szCs w:val="20"/>
              </w:rPr>
            </w:pPr>
            <w:r w:rsidRPr="00384B1B">
              <w:rPr>
                <w:rFonts w:eastAsia="Calibri" w:cs="Arial"/>
                <w:szCs w:val="20"/>
              </w:rPr>
              <w:t>Evaluates new system software, reviews system software updates and identifies those that merit action. Ensures that system software is tailored to facilitate the achievement of service objectives. Plans the installation and testing of new versions of system software. Investigates and coordinates the resolution of potential and actual service problems. Ensures that operational documentation for system software is fit for purpose and current. Advises on the correct and effective use of system software</w:t>
            </w:r>
          </w:p>
        </w:tc>
      </w:tr>
      <w:tr w:rsidR="00384B1B" w:rsidRPr="00384B1B" w14:paraId="5DD2A73B" w14:textId="77777777" w:rsidTr="00085755">
        <w:tblPrEx>
          <w:tblLook w:val="00A0" w:firstRow="1" w:lastRow="0" w:firstColumn="1" w:lastColumn="0" w:noHBand="0" w:noVBand="0"/>
        </w:tblPrEx>
        <w:trPr>
          <w:cantSplit/>
        </w:trPr>
        <w:tc>
          <w:tcPr>
            <w:tcW w:w="1450" w:type="pct"/>
          </w:tcPr>
          <w:p w14:paraId="5C15116F" w14:textId="77777777" w:rsidR="00384B1B" w:rsidRPr="00384B1B" w:rsidRDefault="00384B1B" w:rsidP="00384B1B">
            <w:pPr>
              <w:autoSpaceDE w:val="0"/>
              <w:autoSpaceDN w:val="0"/>
              <w:adjustRightInd w:val="0"/>
              <w:rPr>
                <w:rFonts w:cs="Arial"/>
                <w:b/>
                <w:szCs w:val="20"/>
              </w:rPr>
            </w:pPr>
            <w:r w:rsidRPr="00384B1B">
              <w:rPr>
                <w:rFonts w:cs="Arial"/>
                <w:b/>
                <w:szCs w:val="20"/>
              </w:rPr>
              <w:t>DLMG 5</w:t>
            </w:r>
          </w:p>
        </w:tc>
        <w:tc>
          <w:tcPr>
            <w:tcW w:w="3550" w:type="pct"/>
            <w:gridSpan w:val="2"/>
          </w:tcPr>
          <w:p w14:paraId="2F4AA618" w14:textId="77777777" w:rsidR="00384B1B" w:rsidRPr="00384B1B" w:rsidRDefault="00384B1B" w:rsidP="00384B1B">
            <w:pPr>
              <w:autoSpaceDE w:val="0"/>
              <w:autoSpaceDN w:val="0"/>
              <w:adjustRightInd w:val="0"/>
              <w:rPr>
                <w:rFonts w:eastAsia="Calibri" w:cs="Arial"/>
                <w:szCs w:val="20"/>
              </w:rPr>
            </w:pPr>
            <w:r w:rsidRPr="00384B1B">
              <w:rPr>
                <w:rFonts w:eastAsia="Calibri" w:cs="Arial"/>
                <w:szCs w:val="20"/>
              </w:rPr>
              <w:t>Defines solution development projects which support the organisation's objectives and plans. Ensures that senior management is both aware of and able to provide the required resources. Contributes effectively to improving solution development processes within the organisation justified by measurable business benefits. Facilitates availability and optimum utilisation of resources, especially in Agile projects. Monitors and reports on the progress of development projects, ensuring that projects are carried out in accordance with agreed standards, methods and procedures (including secure software development). Applies secure development improvement practices.</w:t>
            </w:r>
          </w:p>
        </w:tc>
      </w:tr>
      <w:tr w:rsidR="00384B1B" w:rsidRPr="00384B1B" w14:paraId="60D5D1EE" w14:textId="77777777" w:rsidTr="00085755">
        <w:tblPrEx>
          <w:tblLook w:val="00A0" w:firstRow="1" w:lastRow="0" w:firstColumn="1" w:lastColumn="0" w:noHBand="0" w:noVBand="0"/>
        </w:tblPrEx>
        <w:trPr>
          <w:cantSplit/>
        </w:trPr>
        <w:tc>
          <w:tcPr>
            <w:tcW w:w="1450" w:type="pct"/>
          </w:tcPr>
          <w:p w14:paraId="75666B55" w14:textId="77777777" w:rsidR="00384B1B" w:rsidRPr="00384B1B" w:rsidRDefault="00384B1B" w:rsidP="00384B1B">
            <w:pPr>
              <w:autoSpaceDE w:val="0"/>
              <w:autoSpaceDN w:val="0"/>
              <w:adjustRightInd w:val="0"/>
              <w:rPr>
                <w:rFonts w:cs="Arial"/>
                <w:b/>
                <w:szCs w:val="20"/>
              </w:rPr>
            </w:pPr>
            <w:r w:rsidRPr="00384B1B">
              <w:rPr>
                <w:rFonts w:cs="Arial"/>
                <w:b/>
                <w:szCs w:val="20"/>
              </w:rPr>
              <w:t>CHMG 5</w:t>
            </w:r>
          </w:p>
        </w:tc>
        <w:tc>
          <w:tcPr>
            <w:tcW w:w="3550" w:type="pct"/>
            <w:gridSpan w:val="2"/>
          </w:tcPr>
          <w:p w14:paraId="7530811B" w14:textId="4CC8F898" w:rsidR="00384B1B" w:rsidRPr="00384B1B" w:rsidRDefault="00384B1B" w:rsidP="00384B1B">
            <w:pPr>
              <w:widowControl w:val="0"/>
              <w:ind w:right="272"/>
              <w:rPr>
                <w:rFonts w:ascii="Arial Unicode MS" w:eastAsia="Arial Unicode MS" w:hAnsi="Arial Unicode MS" w:cstheme="minorBidi"/>
                <w:sz w:val="18"/>
                <w:szCs w:val="18"/>
                <w:lang w:val="en-US" w:eastAsia="en-US"/>
              </w:rPr>
            </w:pPr>
            <w:r w:rsidRPr="00384B1B">
              <w:rPr>
                <w:rFonts w:eastAsia="Arial Unicode MS" w:cs="Arial"/>
                <w:szCs w:val="18"/>
                <w:lang w:val="en-US" w:eastAsia="en-US"/>
              </w:rPr>
              <w:t xml:space="preserve">Develops implementation plans for complex requests for change. Evaluates risks to the integrity of service environment inherent in proposed implementations (including availability, performance, security and compliance of the business services impacted). Seeks authority for those activities, reviews the effectiveness of change implementation, </w:t>
            </w:r>
            <w:r w:rsidR="00115600" w:rsidRPr="00384B1B">
              <w:rPr>
                <w:rFonts w:eastAsia="Arial Unicode MS" w:cs="Arial"/>
                <w:szCs w:val="18"/>
                <w:lang w:val="en-US" w:eastAsia="en-US"/>
              </w:rPr>
              <w:t>and suggests</w:t>
            </w:r>
            <w:r w:rsidRPr="00384B1B">
              <w:rPr>
                <w:rFonts w:eastAsia="Arial Unicode MS" w:cs="Arial"/>
                <w:szCs w:val="18"/>
                <w:lang w:val="en-US" w:eastAsia="en-US"/>
              </w:rPr>
              <w:t xml:space="preserve"> improvement to </w:t>
            </w:r>
            <w:r w:rsidR="001144C0" w:rsidRPr="00384B1B">
              <w:rPr>
                <w:rFonts w:eastAsia="Arial Unicode MS" w:cs="Arial"/>
                <w:szCs w:val="18"/>
                <w:lang w:val="en-US" w:eastAsia="en-US"/>
              </w:rPr>
              <w:t>organizational</w:t>
            </w:r>
            <w:r w:rsidRPr="00384B1B">
              <w:rPr>
                <w:rFonts w:eastAsia="Arial Unicode MS" w:cs="Arial"/>
                <w:szCs w:val="18"/>
                <w:lang w:val="en-US" w:eastAsia="en-US"/>
              </w:rPr>
              <w:t xml:space="preserve"> procedures governing change management. Leads the assessment, analysis, development, documentation and implementation of changes based on requests for change</w:t>
            </w:r>
            <w:r w:rsidRPr="00384B1B">
              <w:rPr>
                <w:rFonts w:ascii="Arial Unicode MS" w:eastAsia="Arial Unicode MS" w:hAnsi="Arial Unicode MS" w:cstheme="minorBidi"/>
                <w:w w:val="105"/>
                <w:sz w:val="18"/>
                <w:szCs w:val="18"/>
                <w:lang w:val="en-US" w:eastAsia="en-US"/>
              </w:rPr>
              <w:t>.</w:t>
            </w:r>
          </w:p>
        </w:tc>
      </w:tr>
    </w:tbl>
    <w:p w14:paraId="340C805E" w14:textId="77777777" w:rsidR="004C4325" w:rsidRPr="00F74E0D" w:rsidRDefault="004C4325" w:rsidP="001851FC">
      <w:pPr>
        <w:rPr>
          <w:rFonts w:cs="Arial"/>
          <w:b/>
          <w:sz w:val="24"/>
        </w:rPr>
      </w:pPr>
    </w:p>
    <w:sectPr w:rsidR="004C4325" w:rsidRPr="00F74E0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BF4DF" w14:textId="77777777" w:rsidR="009E3550" w:rsidRDefault="009E3550" w:rsidP="00E47857">
      <w:r>
        <w:separator/>
      </w:r>
    </w:p>
  </w:endnote>
  <w:endnote w:type="continuationSeparator" w:id="0">
    <w:p w14:paraId="7C8934C5" w14:textId="77777777" w:rsidR="009E3550" w:rsidRDefault="009E3550" w:rsidP="00E4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altName w:val="Wingdings"/>
    <w:panose1 w:val="05000000000000000000"/>
    <w:charset w:val="4D"/>
    <w:family w:val="decorative"/>
    <w:pitch w:val="variable"/>
    <w:sig w:usb0="00000003" w:usb1="10000000" w:usb2="00000000" w:usb3="00000000" w:csb0="80000001" w:csb1="00000000"/>
  </w:font>
  <w:font w:name="Courier New">
    <w:altName w:val="Courier New PSMT"/>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3BF5" w14:textId="7F397E23" w:rsidR="00085755" w:rsidRDefault="00085755">
    <w:pPr>
      <w:pStyle w:val="Footer"/>
      <w:jc w:val="right"/>
    </w:pPr>
    <w:r>
      <w:t xml:space="preserve">Page </w:t>
    </w:r>
    <w:r>
      <w:rPr>
        <w:b/>
        <w:bCs/>
      </w:rPr>
      <w:fldChar w:fldCharType="begin"/>
    </w:r>
    <w:r>
      <w:rPr>
        <w:b/>
        <w:bCs/>
      </w:rPr>
      <w:instrText xml:space="preserve"> PAGE </w:instrText>
    </w:r>
    <w:r>
      <w:rPr>
        <w:b/>
        <w:bCs/>
      </w:rPr>
      <w:fldChar w:fldCharType="separate"/>
    </w:r>
    <w:r w:rsidR="00D2078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20780">
      <w:rPr>
        <w:b/>
        <w:bCs/>
        <w:noProof/>
      </w:rPr>
      <w:t>13</w:t>
    </w:r>
    <w:r>
      <w:rPr>
        <w:b/>
        <w:bCs/>
      </w:rPr>
      <w:fldChar w:fldCharType="end"/>
    </w:r>
  </w:p>
  <w:p w14:paraId="69AFF8DF" w14:textId="77777777" w:rsidR="00085755" w:rsidRDefault="00085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A3F62" w14:textId="77777777" w:rsidR="009E3550" w:rsidRDefault="009E3550" w:rsidP="00E47857">
      <w:r>
        <w:separator/>
      </w:r>
    </w:p>
  </w:footnote>
  <w:footnote w:type="continuationSeparator" w:id="0">
    <w:p w14:paraId="38B6EA4F" w14:textId="77777777" w:rsidR="009E3550" w:rsidRDefault="009E3550" w:rsidP="00E47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5F8F" w14:textId="6125E3B5" w:rsidR="00085755" w:rsidRPr="00AE2951" w:rsidRDefault="00D207FD" w:rsidP="00AE2951">
    <w:pPr>
      <w:pStyle w:val="Header"/>
      <w:jc w:val="right"/>
      <w:rPr>
        <w:rFonts w:cs="Arial"/>
      </w:rPr>
    </w:pPr>
    <w:r>
      <w:rPr>
        <w:rFonts w:cs="Arial"/>
      </w:rPr>
      <w:t>RFQ-ASD-</w:t>
    </w:r>
    <w:r w:rsidR="00083199">
      <w:rPr>
        <w:rFonts w:cs="Arial"/>
      </w:rPr>
      <w:t>114</w:t>
    </w:r>
    <w:r w:rsidR="00085755">
      <w:rPr>
        <w:rFonts w:cs="Arial"/>
      </w:rPr>
      <w:t>-</w:t>
    </w:r>
    <w:r>
      <w:rPr>
        <w:rFonts w:cs="Arial"/>
      </w:rPr>
      <w:t>202</w:t>
    </w:r>
    <w:r w:rsidR="001144C0">
      <w:rPr>
        <w:rFonts w:cs="Arial"/>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819"/>
    <w:multiLevelType w:val="hybridMultilevel"/>
    <w:tmpl w:val="66C4F37A"/>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0A6F23"/>
    <w:multiLevelType w:val="hybridMultilevel"/>
    <w:tmpl w:val="96B05CC4"/>
    <w:lvl w:ilvl="0" w:tplc="3EA21B5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5246B2"/>
    <w:multiLevelType w:val="hybridMultilevel"/>
    <w:tmpl w:val="D2B4EA50"/>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031B1"/>
    <w:multiLevelType w:val="hybridMultilevel"/>
    <w:tmpl w:val="1354DF74"/>
    <w:lvl w:ilvl="0" w:tplc="E7564AE2">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970A39"/>
    <w:multiLevelType w:val="hybridMultilevel"/>
    <w:tmpl w:val="BF2A3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C522C3"/>
    <w:multiLevelType w:val="hybridMultilevel"/>
    <w:tmpl w:val="AC745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F81DF8"/>
    <w:multiLevelType w:val="hybridMultilevel"/>
    <w:tmpl w:val="C936B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A46412"/>
    <w:multiLevelType w:val="hybridMultilevel"/>
    <w:tmpl w:val="70A026BA"/>
    <w:lvl w:ilvl="0" w:tplc="F140C7B6">
      <w:start w:val="1"/>
      <w:numFmt w:val="decimal"/>
      <w:lvlText w:val="%1."/>
      <w:lvlJc w:val="left"/>
      <w:pPr>
        <w:tabs>
          <w:tab w:val="num" w:pos="360"/>
        </w:tabs>
        <w:ind w:left="360" w:hanging="360"/>
      </w:pPr>
      <w:rPr>
        <w:rFonts w:hint="default"/>
        <w:b w:val="0"/>
      </w:rPr>
    </w:lvl>
    <w:lvl w:ilvl="1" w:tplc="A760C046">
      <w:numFmt w:val="bullet"/>
      <w:lvlText w:val="-"/>
      <w:lvlJc w:val="left"/>
      <w:pPr>
        <w:tabs>
          <w:tab w:val="num" w:pos="1440"/>
        </w:tabs>
        <w:ind w:left="1440" w:hanging="720"/>
      </w:pPr>
      <w:rPr>
        <w:rFonts w:ascii="Times New Roman" w:eastAsia="Times New Roman" w:hAnsi="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8A73B3"/>
    <w:multiLevelType w:val="hybridMultilevel"/>
    <w:tmpl w:val="DBA8704E"/>
    <w:lvl w:ilvl="0" w:tplc="2AA0C6F0">
      <w:start w:val="1"/>
      <w:numFmt w:val="bullet"/>
      <w:lvlText w:val=""/>
      <w:lvlJc w:val="left"/>
      <w:pPr>
        <w:tabs>
          <w:tab w:val="num" w:pos="450"/>
        </w:tabs>
        <w:ind w:left="450" w:hanging="360"/>
      </w:pPr>
      <w:rPr>
        <w:rFonts w:ascii="Symbol" w:hAnsi="Symbol" w:hint="default"/>
      </w:rPr>
    </w:lvl>
    <w:lvl w:ilvl="1" w:tplc="0C090003" w:tentative="1">
      <w:start w:val="1"/>
      <w:numFmt w:val="bullet"/>
      <w:lvlText w:val="o"/>
      <w:lvlJc w:val="left"/>
      <w:pPr>
        <w:tabs>
          <w:tab w:val="num" w:pos="1530"/>
        </w:tabs>
        <w:ind w:left="1530" w:hanging="360"/>
      </w:pPr>
      <w:rPr>
        <w:rFonts w:ascii="Courier New" w:hAnsi="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9" w15:restartNumberingAfterBreak="0">
    <w:nsid w:val="1D99246C"/>
    <w:multiLevelType w:val="hybridMultilevel"/>
    <w:tmpl w:val="FBA81D20"/>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C5184D"/>
    <w:multiLevelType w:val="hybridMultilevel"/>
    <w:tmpl w:val="56124C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156273"/>
    <w:multiLevelType w:val="hybridMultilevel"/>
    <w:tmpl w:val="64B858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6A0E68"/>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473DD2"/>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05309B"/>
    <w:multiLevelType w:val="hybridMultilevel"/>
    <w:tmpl w:val="B8F06B8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3161E22"/>
    <w:multiLevelType w:val="hybridMultilevel"/>
    <w:tmpl w:val="4FE0B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556D96"/>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51113ED"/>
    <w:multiLevelType w:val="hybridMultilevel"/>
    <w:tmpl w:val="2392F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4E17C1"/>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FD21700"/>
    <w:multiLevelType w:val="hybridMultilevel"/>
    <w:tmpl w:val="5A0AC86A"/>
    <w:lvl w:ilvl="0" w:tplc="04090001">
      <w:start w:val="1"/>
      <w:numFmt w:val="bullet"/>
      <w:lvlText w:val=""/>
      <w:lvlJc w:val="left"/>
      <w:pPr>
        <w:tabs>
          <w:tab w:val="num" w:pos="360"/>
        </w:tabs>
        <w:ind w:left="360" w:hanging="360"/>
      </w:pPr>
      <w:rPr>
        <w:rFonts w:ascii="Symbol" w:hAnsi="Symbol" w:hint="default"/>
      </w:rPr>
    </w:lvl>
    <w:lvl w:ilvl="1" w:tplc="A760C046">
      <w:numFmt w:val="bullet"/>
      <w:lvlText w:val="-"/>
      <w:lvlJc w:val="left"/>
      <w:pPr>
        <w:tabs>
          <w:tab w:val="num" w:pos="1440"/>
        </w:tabs>
        <w:ind w:left="1440" w:hanging="720"/>
      </w:pPr>
      <w:rPr>
        <w:rFonts w:ascii="Times New Roman" w:eastAsia="Times New Roman" w:hAnsi="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5E236AA"/>
    <w:multiLevelType w:val="hybridMultilevel"/>
    <w:tmpl w:val="9154B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9B7BAA"/>
    <w:multiLevelType w:val="hybridMultilevel"/>
    <w:tmpl w:val="0A968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A24D09"/>
    <w:multiLevelType w:val="hybridMultilevel"/>
    <w:tmpl w:val="1562ACC6"/>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2AB4237"/>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35A5818"/>
    <w:multiLevelType w:val="hybridMultilevel"/>
    <w:tmpl w:val="38C42BBA"/>
    <w:lvl w:ilvl="0" w:tplc="F140C7B6">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4784371"/>
    <w:multiLevelType w:val="hybridMultilevel"/>
    <w:tmpl w:val="109C9F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807410E"/>
    <w:multiLevelType w:val="hybridMultilevel"/>
    <w:tmpl w:val="D840BA28"/>
    <w:lvl w:ilvl="0" w:tplc="F140C7B6">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AFF7A7D"/>
    <w:multiLevelType w:val="hybridMultilevel"/>
    <w:tmpl w:val="0E342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20048E"/>
    <w:multiLevelType w:val="hybridMultilevel"/>
    <w:tmpl w:val="B9240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8B787A"/>
    <w:multiLevelType w:val="hybridMultilevel"/>
    <w:tmpl w:val="5ADAD628"/>
    <w:lvl w:ilvl="0" w:tplc="7DAEDBE2">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21151CA"/>
    <w:multiLevelType w:val="hybridMultilevel"/>
    <w:tmpl w:val="D67E5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FA4CB5"/>
    <w:multiLevelType w:val="hybridMultilevel"/>
    <w:tmpl w:val="1230228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2" w15:restartNumberingAfterBreak="0">
    <w:nsid w:val="78DE3B62"/>
    <w:multiLevelType w:val="hybridMultilevel"/>
    <w:tmpl w:val="D12C3C04"/>
    <w:lvl w:ilvl="0" w:tplc="3D4290EA">
      <w:start w:val="1"/>
      <w:numFmt w:val="lowerRoman"/>
      <w:lvlText w:val="%1)."/>
      <w:lvlJc w:val="righ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21"/>
  </w:num>
  <w:num w:numId="3">
    <w:abstractNumId w:val="25"/>
  </w:num>
  <w:num w:numId="4">
    <w:abstractNumId w:val="2"/>
  </w:num>
  <w:num w:numId="5">
    <w:abstractNumId w:val="17"/>
  </w:num>
  <w:num w:numId="6">
    <w:abstractNumId w:val="4"/>
  </w:num>
  <w:num w:numId="7">
    <w:abstractNumId w:val="28"/>
  </w:num>
  <w:num w:numId="8">
    <w:abstractNumId w:val="20"/>
  </w:num>
  <w:num w:numId="9">
    <w:abstractNumId w:val="15"/>
  </w:num>
  <w:num w:numId="10">
    <w:abstractNumId w:val="6"/>
  </w:num>
  <w:num w:numId="11">
    <w:abstractNumId w:val="8"/>
  </w:num>
  <w:num w:numId="12">
    <w:abstractNumId w:val="32"/>
  </w:num>
  <w:num w:numId="13">
    <w:abstractNumId w:val="0"/>
  </w:num>
  <w:num w:numId="14">
    <w:abstractNumId w:val="14"/>
  </w:num>
  <w:num w:numId="15">
    <w:abstractNumId w:val="31"/>
  </w:num>
  <w:num w:numId="16">
    <w:abstractNumId w:val="27"/>
  </w:num>
  <w:num w:numId="17">
    <w:abstractNumId w:val="30"/>
  </w:num>
  <w:num w:numId="18">
    <w:abstractNumId w:val="5"/>
  </w:num>
  <w:num w:numId="19">
    <w:abstractNumId w:val="29"/>
  </w:num>
  <w:num w:numId="20">
    <w:abstractNumId w:val="7"/>
  </w:num>
  <w:num w:numId="21">
    <w:abstractNumId w:val="24"/>
  </w:num>
  <w:num w:numId="22">
    <w:abstractNumId w:val="22"/>
  </w:num>
  <w:num w:numId="23">
    <w:abstractNumId w:val="26"/>
  </w:num>
  <w:num w:numId="24">
    <w:abstractNumId w:val="11"/>
  </w:num>
  <w:num w:numId="25">
    <w:abstractNumId w:val="18"/>
  </w:num>
  <w:num w:numId="26">
    <w:abstractNumId w:val="23"/>
  </w:num>
  <w:num w:numId="27">
    <w:abstractNumId w:val="3"/>
  </w:num>
  <w:num w:numId="28">
    <w:abstractNumId w:val="1"/>
  </w:num>
  <w:num w:numId="29">
    <w:abstractNumId w:val="10"/>
  </w:num>
  <w:num w:numId="30">
    <w:abstractNumId w:val="12"/>
  </w:num>
  <w:num w:numId="31">
    <w:abstractNumId w:val="9"/>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EB0"/>
    <w:rsid w:val="00007BAE"/>
    <w:rsid w:val="0001085C"/>
    <w:rsid w:val="00014436"/>
    <w:rsid w:val="0003508D"/>
    <w:rsid w:val="00036757"/>
    <w:rsid w:val="00040B9F"/>
    <w:rsid w:val="00052122"/>
    <w:rsid w:val="00053904"/>
    <w:rsid w:val="00080A26"/>
    <w:rsid w:val="00083199"/>
    <w:rsid w:val="00085755"/>
    <w:rsid w:val="000A0565"/>
    <w:rsid w:val="000B5E45"/>
    <w:rsid w:val="000C675D"/>
    <w:rsid w:val="000E2E01"/>
    <w:rsid w:val="001059B2"/>
    <w:rsid w:val="001060FC"/>
    <w:rsid w:val="00111AA0"/>
    <w:rsid w:val="001144C0"/>
    <w:rsid w:val="00115600"/>
    <w:rsid w:val="001209FC"/>
    <w:rsid w:val="001232FB"/>
    <w:rsid w:val="001234A9"/>
    <w:rsid w:val="001240F4"/>
    <w:rsid w:val="00137678"/>
    <w:rsid w:val="00145EBE"/>
    <w:rsid w:val="00154421"/>
    <w:rsid w:val="0017037C"/>
    <w:rsid w:val="00177807"/>
    <w:rsid w:val="001829DF"/>
    <w:rsid w:val="001851FC"/>
    <w:rsid w:val="001904DF"/>
    <w:rsid w:val="001A31F7"/>
    <w:rsid w:val="001C3D5D"/>
    <w:rsid w:val="001D159A"/>
    <w:rsid w:val="001D1C76"/>
    <w:rsid w:val="001D2B59"/>
    <w:rsid w:val="001D3049"/>
    <w:rsid w:val="001E3BE6"/>
    <w:rsid w:val="001F1283"/>
    <w:rsid w:val="0020004E"/>
    <w:rsid w:val="0021171B"/>
    <w:rsid w:val="002169C7"/>
    <w:rsid w:val="00216AC5"/>
    <w:rsid w:val="0021792C"/>
    <w:rsid w:val="00247396"/>
    <w:rsid w:val="002630A0"/>
    <w:rsid w:val="00263DC3"/>
    <w:rsid w:val="0027049E"/>
    <w:rsid w:val="00272009"/>
    <w:rsid w:val="00273B64"/>
    <w:rsid w:val="002744DA"/>
    <w:rsid w:val="002C10E9"/>
    <w:rsid w:val="002C4047"/>
    <w:rsid w:val="002F3B79"/>
    <w:rsid w:val="00310420"/>
    <w:rsid w:val="003235E0"/>
    <w:rsid w:val="0033053F"/>
    <w:rsid w:val="003333EC"/>
    <w:rsid w:val="00335B60"/>
    <w:rsid w:val="003450D1"/>
    <w:rsid w:val="00357407"/>
    <w:rsid w:val="00363E61"/>
    <w:rsid w:val="00384B1B"/>
    <w:rsid w:val="00395B80"/>
    <w:rsid w:val="003A6A93"/>
    <w:rsid w:val="003B1EB1"/>
    <w:rsid w:val="003C23E4"/>
    <w:rsid w:val="00414911"/>
    <w:rsid w:val="00427AEA"/>
    <w:rsid w:val="00442D15"/>
    <w:rsid w:val="00447428"/>
    <w:rsid w:val="00454EB0"/>
    <w:rsid w:val="004606FC"/>
    <w:rsid w:val="00472F43"/>
    <w:rsid w:val="004759B8"/>
    <w:rsid w:val="00476E4E"/>
    <w:rsid w:val="00487908"/>
    <w:rsid w:val="004C3517"/>
    <w:rsid w:val="004C4325"/>
    <w:rsid w:val="004D399B"/>
    <w:rsid w:val="00507660"/>
    <w:rsid w:val="0052011D"/>
    <w:rsid w:val="00532458"/>
    <w:rsid w:val="00537766"/>
    <w:rsid w:val="00550C87"/>
    <w:rsid w:val="00562EC5"/>
    <w:rsid w:val="00582CC9"/>
    <w:rsid w:val="005849C6"/>
    <w:rsid w:val="005B235C"/>
    <w:rsid w:val="005C1D49"/>
    <w:rsid w:val="005D01D7"/>
    <w:rsid w:val="005D2A16"/>
    <w:rsid w:val="005D5258"/>
    <w:rsid w:val="005E3096"/>
    <w:rsid w:val="005E693D"/>
    <w:rsid w:val="00622399"/>
    <w:rsid w:val="00632900"/>
    <w:rsid w:val="00633333"/>
    <w:rsid w:val="00641106"/>
    <w:rsid w:val="0064162F"/>
    <w:rsid w:val="006A16C2"/>
    <w:rsid w:val="006B2259"/>
    <w:rsid w:val="006D5C18"/>
    <w:rsid w:val="00703157"/>
    <w:rsid w:val="00721EFE"/>
    <w:rsid w:val="007311D9"/>
    <w:rsid w:val="0074648D"/>
    <w:rsid w:val="007615CE"/>
    <w:rsid w:val="00782683"/>
    <w:rsid w:val="007A3483"/>
    <w:rsid w:val="007B583D"/>
    <w:rsid w:val="007B706D"/>
    <w:rsid w:val="007B7070"/>
    <w:rsid w:val="00806D75"/>
    <w:rsid w:val="00810D35"/>
    <w:rsid w:val="00812669"/>
    <w:rsid w:val="00816700"/>
    <w:rsid w:val="0082429C"/>
    <w:rsid w:val="00827299"/>
    <w:rsid w:val="008351A7"/>
    <w:rsid w:val="00835C96"/>
    <w:rsid w:val="00850023"/>
    <w:rsid w:val="0085084A"/>
    <w:rsid w:val="00851F81"/>
    <w:rsid w:val="008550E2"/>
    <w:rsid w:val="008556AC"/>
    <w:rsid w:val="00863441"/>
    <w:rsid w:val="008B2A9D"/>
    <w:rsid w:val="008B4662"/>
    <w:rsid w:val="008C29B5"/>
    <w:rsid w:val="008C432A"/>
    <w:rsid w:val="008D1FD5"/>
    <w:rsid w:val="008D673D"/>
    <w:rsid w:val="008F454C"/>
    <w:rsid w:val="00904497"/>
    <w:rsid w:val="00905FBE"/>
    <w:rsid w:val="009064C3"/>
    <w:rsid w:val="00914B08"/>
    <w:rsid w:val="00914B8C"/>
    <w:rsid w:val="009155CF"/>
    <w:rsid w:val="00931DE6"/>
    <w:rsid w:val="009363B6"/>
    <w:rsid w:val="00956B9B"/>
    <w:rsid w:val="009659DE"/>
    <w:rsid w:val="00973FBC"/>
    <w:rsid w:val="009856D8"/>
    <w:rsid w:val="009B5594"/>
    <w:rsid w:val="009C10C3"/>
    <w:rsid w:val="009E3550"/>
    <w:rsid w:val="009F0C10"/>
    <w:rsid w:val="00A07A47"/>
    <w:rsid w:val="00A22F8C"/>
    <w:rsid w:val="00A25F8B"/>
    <w:rsid w:val="00A46DCE"/>
    <w:rsid w:val="00A72A02"/>
    <w:rsid w:val="00A81D27"/>
    <w:rsid w:val="00A95AA9"/>
    <w:rsid w:val="00AA359C"/>
    <w:rsid w:val="00AA4986"/>
    <w:rsid w:val="00AB2E1A"/>
    <w:rsid w:val="00AB7DC6"/>
    <w:rsid w:val="00AC0BB5"/>
    <w:rsid w:val="00AD2E5E"/>
    <w:rsid w:val="00AE2596"/>
    <w:rsid w:val="00AE2951"/>
    <w:rsid w:val="00B04026"/>
    <w:rsid w:val="00B22117"/>
    <w:rsid w:val="00B27F7B"/>
    <w:rsid w:val="00B37C49"/>
    <w:rsid w:val="00B43970"/>
    <w:rsid w:val="00B55304"/>
    <w:rsid w:val="00B56339"/>
    <w:rsid w:val="00B83EF5"/>
    <w:rsid w:val="00B90042"/>
    <w:rsid w:val="00B95D01"/>
    <w:rsid w:val="00BA6364"/>
    <w:rsid w:val="00BA664A"/>
    <w:rsid w:val="00BA7A09"/>
    <w:rsid w:val="00BB453A"/>
    <w:rsid w:val="00BF583A"/>
    <w:rsid w:val="00C1698F"/>
    <w:rsid w:val="00C26F59"/>
    <w:rsid w:val="00C36C69"/>
    <w:rsid w:val="00C54539"/>
    <w:rsid w:val="00C567BE"/>
    <w:rsid w:val="00C71409"/>
    <w:rsid w:val="00C8132C"/>
    <w:rsid w:val="00C83B78"/>
    <w:rsid w:val="00C83B9F"/>
    <w:rsid w:val="00C94466"/>
    <w:rsid w:val="00CA4E00"/>
    <w:rsid w:val="00CB64A2"/>
    <w:rsid w:val="00CF7CA9"/>
    <w:rsid w:val="00D14BE6"/>
    <w:rsid w:val="00D20780"/>
    <w:rsid w:val="00D207FD"/>
    <w:rsid w:val="00D2384E"/>
    <w:rsid w:val="00D27F83"/>
    <w:rsid w:val="00D32838"/>
    <w:rsid w:val="00D665E9"/>
    <w:rsid w:val="00D93962"/>
    <w:rsid w:val="00DA4E58"/>
    <w:rsid w:val="00DA67E5"/>
    <w:rsid w:val="00DB5C03"/>
    <w:rsid w:val="00DD078F"/>
    <w:rsid w:val="00DE4B41"/>
    <w:rsid w:val="00E03B94"/>
    <w:rsid w:val="00E03E01"/>
    <w:rsid w:val="00E151DC"/>
    <w:rsid w:val="00E26E14"/>
    <w:rsid w:val="00E31A93"/>
    <w:rsid w:val="00E32925"/>
    <w:rsid w:val="00E331F9"/>
    <w:rsid w:val="00E35441"/>
    <w:rsid w:val="00E373F5"/>
    <w:rsid w:val="00E47857"/>
    <w:rsid w:val="00E514AF"/>
    <w:rsid w:val="00E818C7"/>
    <w:rsid w:val="00E95CA6"/>
    <w:rsid w:val="00E97BB6"/>
    <w:rsid w:val="00EA1B0E"/>
    <w:rsid w:val="00EB06C6"/>
    <w:rsid w:val="00ED6DE5"/>
    <w:rsid w:val="00EE6B72"/>
    <w:rsid w:val="00EE70FE"/>
    <w:rsid w:val="00F01162"/>
    <w:rsid w:val="00F06B23"/>
    <w:rsid w:val="00F07370"/>
    <w:rsid w:val="00F07920"/>
    <w:rsid w:val="00F209BF"/>
    <w:rsid w:val="00F317D8"/>
    <w:rsid w:val="00F34F03"/>
    <w:rsid w:val="00F42405"/>
    <w:rsid w:val="00F514EB"/>
    <w:rsid w:val="00F74E0D"/>
    <w:rsid w:val="00FD1FB2"/>
    <w:rsid w:val="00FD670E"/>
    <w:rsid w:val="00FE1B56"/>
    <w:rsid w:val="00FE47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785D8B9"/>
  <w15:docId w15:val="{B9349BC1-7B96-46A5-A985-FB189E64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AU" w:eastAsia="en-AU" w:bidi="ar-SA"/>
      </w:rPr>
    </w:rPrDefault>
    <w:pPrDefault>
      <w:pPr>
        <w:spacing w:before="120" w:after="120"/>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AA359C"/>
    <w:rPr>
      <w:rFonts w:ascii="Arial" w:eastAsia="Times New Roman" w:hAnsi="Arial"/>
      <w:sz w:val="20"/>
      <w:szCs w:val="24"/>
    </w:rPr>
  </w:style>
  <w:style w:type="paragraph" w:styleId="Heading1">
    <w:name w:val="heading 1"/>
    <w:aliases w:val="Dot points"/>
    <w:basedOn w:val="Normal"/>
    <w:next w:val="Normal"/>
    <w:link w:val="Heading1Char"/>
    <w:uiPriority w:val="99"/>
    <w:qFormat/>
    <w:rsid w:val="00EB06C6"/>
    <w:pPr>
      <w:keepNext/>
      <w:keepLines/>
      <w:spacing w:before="60" w:after="60"/>
      <w:outlineLvl w:val="0"/>
    </w:pPr>
    <w:rPr>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t points Char"/>
    <w:basedOn w:val="DefaultParagraphFont"/>
    <w:link w:val="Heading1"/>
    <w:uiPriority w:val="99"/>
    <w:locked/>
    <w:rsid w:val="00EB06C6"/>
    <w:rPr>
      <w:rFonts w:ascii="Arial" w:hAnsi="Arial" w:cs="Times New Roman"/>
      <w:b/>
      <w:bCs/>
      <w:color w:val="365F91"/>
      <w:sz w:val="28"/>
      <w:szCs w:val="28"/>
      <w:lang w:eastAsia="en-AU"/>
    </w:rPr>
  </w:style>
  <w:style w:type="paragraph" w:styleId="ListParagraph">
    <w:name w:val="List Paragraph"/>
    <w:basedOn w:val="Normal"/>
    <w:uiPriority w:val="34"/>
    <w:qFormat/>
    <w:rsid w:val="00454EB0"/>
    <w:pPr>
      <w:ind w:left="720"/>
      <w:contextualSpacing/>
    </w:pPr>
  </w:style>
  <w:style w:type="paragraph" w:styleId="Header">
    <w:name w:val="header"/>
    <w:basedOn w:val="Normal"/>
    <w:link w:val="HeaderChar"/>
    <w:uiPriority w:val="99"/>
    <w:rsid w:val="00E47857"/>
    <w:pPr>
      <w:tabs>
        <w:tab w:val="center" w:pos="4513"/>
        <w:tab w:val="right" w:pos="9026"/>
      </w:tabs>
    </w:pPr>
  </w:style>
  <w:style w:type="character" w:customStyle="1" w:styleId="HeaderChar">
    <w:name w:val="Header Char"/>
    <w:basedOn w:val="DefaultParagraphFont"/>
    <w:link w:val="Header"/>
    <w:uiPriority w:val="99"/>
    <w:locked/>
    <w:rsid w:val="00E47857"/>
    <w:rPr>
      <w:rFonts w:ascii="Times New Roman" w:hAnsi="Times New Roman" w:cs="Times New Roman"/>
      <w:sz w:val="24"/>
      <w:szCs w:val="24"/>
      <w:lang w:eastAsia="en-AU"/>
    </w:rPr>
  </w:style>
  <w:style w:type="paragraph" w:styleId="Footer">
    <w:name w:val="footer"/>
    <w:basedOn w:val="Normal"/>
    <w:link w:val="FooterChar"/>
    <w:uiPriority w:val="99"/>
    <w:rsid w:val="00E47857"/>
    <w:pPr>
      <w:tabs>
        <w:tab w:val="center" w:pos="4513"/>
        <w:tab w:val="right" w:pos="9026"/>
      </w:tabs>
    </w:pPr>
  </w:style>
  <w:style w:type="character" w:customStyle="1" w:styleId="FooterChar">
    <w:name w:val="Footer Char"/>
    <w:basedOn w:val="DefaultParagraphFont"/>
    <w:link w:val="Footer"/>
    <w:uiPriority w:val="99"/>
    <w:locked/>
    <w:rsid w:val="00E47857"/>
    <w:rPr>
      <w:rFonts w:ascii="Times New Roman" w:hAnsi="Times New Roman" w:cs="Times New Roman"/>
      <w:sz w:val="24"/>
      <w:szCs w:val="24"/>
      <w:lang w:eastAsia="en-AU"/>
    </w:rPr>
  </w:style>
  <w:style w:type="character" w:styleId="Hyperlink">
    <w:name w:val="Hyperlink"/>
    <w:basedOn w:val="DefaultParagraphFont"/>
    <w:uiPriority w:val="99"/>
    <w:rsid w:val="00D665E9"/>
    <w:rPr>
      <w:rFonts w:cs="Times New Roman"/>
      <w:color w:val="0000FF"/>
      <w:u w:val="single"/>
    </w:rPr>
  </w:style>
  <w:style w:type="paragraph" w:customStyle="1" w:styleId="DMO-Normal">
    <w:name w:val="DMO - Normal"/>
    <w:link w:val="DMO-NormalChar"/>
    <w:uiPriority w:val="99"/>
    <w:rsid w:val="00D665E9"/>
    <w:rPr>
      <w:rFonts w:ascii="Arial" w:hAnsi="Arial"/>
      <w:lang w:eastAsia="en-US"/>
    </w:rPr>
  </w:style>
  <w:style w:type="character" w:customStyle="1" w:styleId="DMO-NormalChar">
    <w:name w:val="DMO - Normal Char"/>
    <w:link w:val="DMO-Normal"/>
    <w:uiPriority w:val="99"/>
    <w:locked/>
    <w:rsid w:val="00D665E9"/>
    <w:rPr>
      <w:rFonts w:ascii="Arial" w:eastAsia="Times New Roman" w:hAnsi="Arial"/>
      <w:sz w:val="22"/>
      <w:lang w:val="en-AU" w:eastAsia="en-US"/>
    </w:rPr>
  </w:style>
  <w:style w:type="paragraph" w:styleId="CommentText">
    <w:name w:val="annotation text"/>
    <w:basedOn w:val="Normal"/>
    <w:link w:val="CommentTextChar"/>
    <w:uiPriority w:val="99"/>
    <w:semiHidden/>
    <w:rsid w:val="00D14BE6"/>
    <w:rPr>
      <w:szCs w:val="20"/>
      <w:lang w:val="en-US" w:eastAsia="en-US"/>
    </w:rPr>
  </w:style>
  <w:style w:type="character" w:customStyle="1" w:styleId="CommentTextChar">
    <w:name w:val="Comment Text Char"/>
    <w:basedOn w:val="DefaultParagraphFont"/>
    <w:link w:val="CommentText"/>
    <w:uiPriority w:val="99"/>
    <w:semiHidden/>
    <w:locked/>
    <w:rsid w:val="00D14BE6"/>
    <w:rPr>
      <w:rFonts w:ascii="Arial" w:hAnsi="Arial" w:cs="Times New Roman"/>
      <w:sz w:val="20"/>
      <w:szCs w:val="20"/>
      <w:lang w:val="en-US"/>
    </w:rPr>
  </w:style>
  <w:style w:type="paragraph" w:styleId="BalloonText">
    <w:name w:val="Balloon Text"/>
    <w:basedOn w:val="Normal"/>
    <w:link w:val="BalloonTextChar"/>
    <w:uiPriority w:val="99"/>
    <w:semiHidden/>
    <w:rsid w:val="00335B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5B60"/>
    <w:rPr>
      <w:rFonts w:ascii="Tahoma" w:hAnsi="Tahoma" w:cs="Tahoma"/>
      <w:sz w:val="16"/>
      <w:szCs w:val="16"/>
      <w:lang w:eastAsia="en-AU"/>
    </w:rPr>
  </w:style>
  <w:style w:type="character" w:styleId="CommentReference">
    <w:name w:val="annotation reference"/>
    <w:basedOn w:val="DefaultParagraphFont"/>
    <w:uiPriority w:val="99"/>
    <w:semiHidden/>
    <w:rsid w:val="00395B80"/>
    <w:rPr>
      <w:rFonts w:cs="Times New Roman"/>
      <w:sz w:val="16"/>
      <w:szCs w:val="16"/>
    </w:rPr>
  </w:style>
  <w:style w:type="paragraph" w:styleId="CommentSubject">
    <w:name w:val="annotation subject"/>
    <w:basedOn w:val="CommentText"/>
    <w:next w:val="CommentText"/>
    <w:link w:val="CommentSubjectChar"/>
    <w:uiPriority w:val="99"/>
    <w:semiHidden/>
    <w:rsid w:val="00395B80"/>
    <w:rPr>
      <w:rFonts w:ascii="Times New Roman" w:hAnsi="Times New Roman"/>
      <w:b/>
      <w:bCs/>
      <w:lang w:val="en-AU" w:eastAsia="en-AU"/>
    </w:rPr>
  </w:style>
  <w:style w:type="character" w:customStyle="1" w:styleId="CommentSubjectChar">
    <w:name w:val="Comment Subject Char"/>
    <w:basedOn w:val="CommentTextChar"/>
    <w:link w:val="CommentSubject"/>
    <w:uiPriority w:val="99"/>
    <w:semiHidden/>
    <w:locked/>
    <w:rsid w:val="00395B80"/>
    <w:rPr>
      <w:rFonts w:ascii="Times New Roman" w:hAnsi="Times New Roman" w:cs="Times New Roman"/>
      <w:b/>
      <w:bCs/>
      <w:sz w:val="20"/>
      <w:szCs w:val="20"/>
      <w:lang w:val="en-US" w:eastAsia="en-AU"/>
    </w:rPr>
  </w:style>
  <w:style w:type="paragraph" w:styleId="NoSpacing">
    <w:name w:val="No Spacing"/>
    <w:aliases w:val="Response"/>
    <w:uiPriority w:val="99"/>
    <w:qFormat/>
    <w:rsid w:val="00EB06C6"/>
    <w:rPr>
      <w:rFonts w:ascii="Arial" w:eastAsia="Times New Roman" w:hAnsi="Arial"/>
      <w:i/>
      <w:sz w:val="20"/>
      <w:szCs w:val="24"/>
    </w:rPr>
  </w:style>
  <w:style w:type="table" w:styleId="TableGrid">
    <w:name w:val="Table Grid"/>
    <w:basedOn w:val="TableNormal"/>
    <w:uiPriority w:val="99"/>
    <w:rsid w:val="00D238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2" ma:contentTypeDescription="Create a new document." ma:contentTypeScope="" ma:versionID="73283d31e68da53a79916058ad56c92c">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224a2e8275468a9c66080aeaaf082fbb"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45D4C9-9202-46DC-8943-667015298564}">
  <ds:schemaRefs>
    <ds:schemaRef ds:uri="http://schemas.openxmlformats.org/officeDocument/2006/bibliography"/>
  </ds:schemaRefs>
</ds:datastoreItem>
</file>

<file path=customXml/itemProps2.xml><?xml version="1.0" encoding="utf-8"?>
<ds:datastoreItem xmlns:ds="http://schemas.openxmlformats.org/officeDocument/2006/customXml" ds:itemID="{A07A02AE-1102-4FB0-B83D-8FF6C9D749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F396C0-5AA8-43B8-96F4-F3441CBE98A1}">
  <ds:schemaRefs>
    <ds:schemaRef ds:uri="http://schemas.microsoft.com/sharepoint/v3/contenttype/forms"/>
  </ds:schemaRefs>
</ds:datastoreItem>
</file>

<file path=customXml/itemProps4.xml><?xml version="1.0" encoding="utf-8"?>
<ds:datastoreItem xmlns:ds="http://schemas.openxmlformats.org/officeDocument/2006/customXml" ds:itemID="{23570786-BF5C-4CDE-A088-EB8DAD19D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42072-de1d-49f2-9a87-33dfa07ec689"/>
    <ds:schemaRef ds:uri="40a7fa4e-6ff0-4ddb-9d77-664414a2b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1421</Words>
  <Characters>7548</Characters>
  <Application>Microsoft Office Word</Application>
  <DocSecurity>0</DocSecurity>
  <Lines>228</Lines>
  <Paragraphs>186</Paragraphs>
  <ScaleCrop>false</ScaleCrop>
  <HeadingPairs>
    <vt:vector size="2" baseType="variant">
      <vt:variant>
        <vt:lpstr>Title</vt:lpstr>
      </vt:variant>
      <vt:variant>
        <vt:i4>1</vt:i4>
      </vt:variant>
    </vt:vector>
  </HeadingPairs>
  <TitlesOfParts>
    <vt:vector size="1" baseType="lpstr">
      <vt:lpstr/>
    </vt:vector>
  </TitlesOfParts>
  <Company>Defence</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Watt, Kaylee MRS</dc:creator>
  <cp:lastModifiedBy>Sean Wood</cp:lastModifiedBy>
  <cp:revision>14</cp:revision>
  <cp:lastPrinted>2018-09-28T01:40:00Z</cp:lastPrinted>
  <dcterms:created xsi:type="dcterms:W3CDTF">2020-08-04T02:25:00Z</dcterms:created>
  <dcterms:modified xsi:type="dcterms:W3CDTF">2021-07-26T06:05:00Z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BN33164162</vt:lpwstr>
  </property>
  <property fmtid="{D5CDD505-2E9C-101B-9397-08002B2CF9AE}" pid="4" name="Objective-Title">
    <vt:lpwstr>RFQ-ASD-114-2021</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Owner">
    <vt:lpwstr>Watt, Kaylee (MRS)(CTO ASD)</vt:lpwstr>
  </property>
  <property fmtid="{D5CDD505-2E9C-101B-9397-08002B2CF9AE}" pid="10" name="Objective-Path">
    <vt:lpwstr>Objective Global Folder - PROD:Defence Business Units:Australian Signals Directorate:ASD : Australian Signals Directorate:CORPORATE AND CAPABILITY GROUP (CCG):ISAC Division:FBM Branch:FBM-IPM:Industry Engagement:1. TSS Panels:TSS Panel 2016 - SON3383790:P</vt:lpwstr>
  </property>
  <property fmtid="{D5CDD505-2E9C-101B-9397-08002B2CF9AE}" pid="11" name="Objective-Parent">
    <vt:lpwstr>RFQ</vt:lpwstr>
  </property>
  <property fmtid="{D5CDD505-2E9C-101B-9397-08002B2CF9AE}" pid="12" name="Objective-State">
    <vt:lpwstr>Being Edited</vt:lpwstr>
  </property>
  <property fmtid="{D5CDD505-2E9C-101B-9397-08002B2CF9AE}" pid="13" name="Objective-Version">
    <vt:lpwstr>5.1</vt:lpwstr>
  </property>
  <property fmtid="{D5CDD505-2E9C-101B-9397-08002B2CF9AE}" pid="14" name="Objective-VersionNumber">
    <vt:i4>6</vt:i4>
  </property>
  <property fmtid="{D5CDD505-2E9C-101B-9397-08002B2CF9AE}" pid="15" name="Objective-VersionComment">
    <vt:lpwstr/>
  </property>
  <property fmtid="{D5CDD505-2E9C-101B-9397-08002B2CF9AE}" pid="16" name="Objective-FileNumber">
    <vt:lpwstr/>
  </property>
  <property fmtid="{D5CDD505-2E9C-101B-9397-08002B2CF9AE}" pid="17" name="Objective-Classification">
    <vt:lpwstr>[Inherited - Protected]</vt:lpwstr>
  </property>
  <property fmtid="{D5CDD505-2E9C-101B-9397-08002B2CF9AE}" pid="18" name="Objective-Caveats">
    <vt:lpwstr/>
  </property>
  <property fmtid="{D5CDD505-2E9C-101B-9397-08002B2CF9AE}" pid="19" name="Objective-Document Type [system]">
    <vt:lpwstr/>
  </property>
  <property fmtid="{D5CDD505-2E9C-101B-9397-08002B2CF9AE}" pid="20" name="ContentTypeId">
    <vt:lpwstr>0x01010058EFAA76A0174F4BA5AF13838276EC73</vt:lpwstr>
  </property>
  <property fmtid="{D5CDD505-2E9C-101B-9397-08002B2CF9AE}" pid="21" name="Objective-CreationStamp">
    <vt:filetime>2021-07-14T21:53:07Z</vt:filetime>
  </property>
  <property fmtid="{D5CDD505-2E9C-101B-9397-08002B2CF9AE}" pid="22" name="Objective-ModificationStamp">
    <vt:filetime>2021-07-22T03:35:48Z</vt:filetime>
  </property>
</Properties>
</file>