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55E8" w14:textId="77777777" w:rsidR="008B4662" w:rsidRPr="00E151DC" w:rsidRDefault="008B4662" w:rsidP="008B4662">
      <w:pPr>
        <w:jc w:val="right"/>
        <w:rPr>
          <w:b/>
          <w:sz w:val="28"/>
          <w:szCs w:val="28"/>
        </w:rPr>
      </w:pPr>
      <w:r w:rsidRPr="00E151DC">
        <w:rPr>
          <w:rFonts w:cs="Arial"/>
          <w:b/>
          <w:sz w:val="28"/>
          <w:szCs w:val="28"/>
        </w:rPr>
        <w:t>ATTACHMENT 1</w:t>
      </w:r>
    </w:p>
    <w:p w14:paraId="60BE6F89" w14:textId="77777777" w:rsidR="008B4662" w:rsidRPr="00E151DC" w:rsidRDefault="008B4662" w:rsidP="008B4662">
      <w:pPr>
        <w:jc w:val="center"/>
        <w:rPr>
          <w:b/>
          <w:sz w:val="28"/>
          <w:szCs w:val="28"/>
        </w:rPr>
      </w:pPr>
      <w:r w:rsidRPr="00E151DC">
        <w:rPr>
          <w:b/>
          <w:sz w:val="28"/>
          <w:szCs w:val="28"/>
        </w:rPr>
        <w:t>STATEMENT OF WORK</w:t>
      </w:r>
    </w:p>
    <w:p w14:paraId="04C9B4D6" w14:textId="77777777" w:rsidR="008B4662" w:rsidRPr="00EB515E" w:rsidRDefault="008B4662" w:rsidP="008B4662">
      <w:pPr>
        <w:jc w:val="center"/>
        <w:rPr>
          <w:rFonts w:cs="Arial"/>
          <w:b/>
          <w:sz w:val="24"/>
        </w:rPr>
      </w:pP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926"/>
        <w:gridCol w:w="5808"/>
      </w:tblGrid>
      <w:tr w:rsidR="008B4662" w:rsidRPr="00EB515E" w14:paraId="39B09342" w14:textId="77777777" w:rsidTr="009F0C10">
        <w:trPr>
          <w:cantSplit/>
          <w:trHeight w:val="580"/>
        </w:trPr>
        <w:tc>
          <w:tcPr>
            <w:tcW w:w="1957" w:type="pct"/>
            <w:gridSpan w:val="2"/>
            <w:shd w:val="clear" w:color="auto" w:fill="EEECE1"/>
          </w:tcPr>
          <w:p w14:paraId="492B35F5" w14:textId="77777777" w:rsidR="008B4662" w:rsidRPr="00EB515E" w:rsidRDefault="008B4662" w:rsidP="00C8132C">
            <w:pPr>
              <w:rPr>
                <w:rFonts w:cs="Arial"/>
                <w:b/>
                <w:szCs w:val="20"/>
              </w:rPr>
            </w:pPr>
            <w:r w:rsidRPr="00EB515E">
              <w:rPr>
                <w:rFonts w:cs="Arial"/>
                <w:b/>
                <w:szCs w:val="20"/>
              </w:rPr>
              <w:t>Nominated Candidate</w:t>
            </w:r>
          </w:p>
        </w:tc>
        <w:tc>
          <w:tcPr>
            <w:tcW w:w="3043" w:type="pct"/>
            <w:tcBorders>
              <w:left w:val="nil"/>
            </w:tcBorders>
          </w:tcPr>
          <w:p w14:paraId="19C1C508" w14:textId="77777777" w:rsidR="008B4662" w:rsidRPr="00EB515E" w:rsidRDefault="008B4662" w:rsidP="00C8132C">
            <w:pPr>
              <w:rPr>
                <w:rFonts w:cs="Arial"/>
                <w:szCs w:val="20"/>
              </w:rPr>
            </w:pPr>
          </w:p>
        </w:tc>
      </w:tr>
      <w:tr w:rsidR="005277B9" w:rsidRPr="00EB515E" w14:paraId="1C8EABF2" w14:textId="77777777" w:rsidTr="009F0C10">
        <w:trPr>
          <w:cantSplit/>
          <w:trHeight w:val="580"/>
        </w:trPr>
        <w:tc>
          <w:tcPr>
            <w:tcW w:w="1957" w:type="pct"/>
            <w:gridSpan w:val="2"/>
            <w:shd w:val="clear" w:color="auto" w:fill="EEECE1"/>
          </w:tcPr>
          <w:p w14:paraId="460E0C2A" w14:textId="77777777" w:rsidR="005277B9" w:rsidRPr="00EB515E" w:rsidRDefault="005277B9" w:rsidP="005277B9">
            <w:pPr>
              <w:rPr>
                <w:rFonts w:cs="Arial"/>
                <w:b/>
                <w:szCs w:val="20"/>
              </w:rPr>
            </w:pPr>
            <w:r w:rsidRPr="00EB515E">
              <w:rPr>
                <w:rFonts w:cs="Arial"/>
                <w:b/>
                <w:szCs w:val="20"/>
              </w:rPr>
              <w:t>Role</w:t>
            </w:r>
          </w:p>
        </w:tc>
        <w:tc>
          <w:tcPr>
            <w:tcW w:w="3043" w:type="pct"/>
            <w:tcBorders>
              <w:left w:val="nil"/>
            </w:tcBorders>
          </w:tcPr>
          <w:p w14:paraId="23F58226" w14:textId="77777777" w:rsidR="005277B9" w:rsidRPr="005277B9" w:rsidRDefault="005277B9" w:rsidP="005277B9">
            <w:pPr>
              <w:rPr>
                <w:rFonts w:cs="Arial"/>
                <w:szCs w:val="20"/>
              </w:rPr>
            </w:pPr>
            <w:r w:rsidRPr="005277B9">
              <w:rPr>
                <w:rFonts w:cs="Arial"/>
                <w:szCs w:val="20"/>
              </w:rPr>
              <w:t>Program Manager, GEOINT Program Strategy and Governance, GEOINT Capability Integration Branch</w:t>
            </w:r>
          </w:p>
        </w:tc>
      </w:tr>
      <w:tr w:rsidR="005277B9" w:rsidRPr="00EB515E" w14:paraId="271F8A47" w14:textId="77777777" w:rsidTr="009F0C10">
        <w:trPr>
          <w:cantSplit/>
          <w:trHeight w:val="580"/>
        </w:trPr>
        <w:tc>
          <w:tcPr>
            <w:tcW w:w="1957" w:type="pct"/>
            <w:gridSpan w:val="2"/>
            <w:shd w:val="clear" w:color="auto" w:fill="EEECE1"/>
          </w:tcPr>
          <w:p w14:paraId="286728F9" w14:textId="77777777" w:rsidR="005277B9" w:rsidRPr="00EB515E" w:rsidRDefault="005277B9" w:rsidP="005277B9">
            <w:pPr>
              <w:rPr>
                <w:rFonts w:cs="Arial"/>
                <w:b/>
                <w:szCs w:val="20"/>
              </w:rPr>
            </w:pPr>
            <w:r w:rsidRPr="00EB515E">
              <w:rPr>
                <w:rFonts w:cs="Arial"/>
                <w:b/>
                <w:szCs w:val="20"/>
              </w:rPr>
              <w:t>Contract Commencement Date</w:t>
            </w:r>
          </w:p>
        </w:tc>
        <w:tc>
          <w:tcPr>
            <w:tcW w:w="3043" w:type="pct"/>
            <w:tcBorders>
              <w:left w:val="nil"/>
            </w:tcBorders>
          </w:tcPr>
          <w:p w14:paraId="189BABEE" w14:textId="483344F3" w:rsidR="005277B9" w:rsidRPr="005277B9" w:rsidRDefault="00C40A4F" w:rsidP="005277B9">
            <w:pPr>
              <w:rPr>
                <w:rFonts w:cs="Arial"/>
                <w:szCs w:val="20"/>
                <w:highlight w:val="yellow"/>
              </w:rPr>
            </w:pPr>
            <w:r>
              <w:rPr>
                <w:rFonts w:cs="Arial"/>
                <w:szCs w:val="20"/>
              </w:rPr>
              <w:t xml:space="preserve">On or after </w:t>
            </w:r>
            <w:r w:rsidR="006610D5">
              <w:rPr>
                <w:rFonts w:cs="Arial"/>
                <w:szCs w:val="20"/>
              </w:rPr>
              <w:t>8</w:t>
            </w:r>
            <w:r w:rsidR="00CE4BAD">
              <w:rPr>
                <w:rFonts w:cs="Arial"/>
                <w:szCs w:val="20"/>
              </w:rPr>
              <w:t xml:space="preserve"> October</w:t>
            </w:r>
            <w:r w:rsidR="005277B9" w:rsidRPr="005277B9">
              <w:rPr>
                <w:rFonts w:cs="Arial"/>
                <w:szCs w:val="20"/>
              </w:rPr>
              <w:t xml:space="preserve"> 2021</w:t>
            </w:r>
          </w:p>
        </w:tc>
      </w:tr>
      <w:tr w:rsidR="005277B9" w:rsidRPr="00EB515E" w14:paraId="3845F062" w14:textId="77777777" w:rsidTr="009F0C10">
        <w:trPr>
          <w:cantSplit/>
          <w:trHeight w:val="580"/>
        </w:trPr>
        <w:tc>
          <w:tcPr>
            <w:tcW w:w="1957" w:type="pct"/>
            <w:gridSpan w:val="2"/>
            <w:shd w:val="clear" w:color="auto" w:fill="EEECE1"/>
          </w:tcPr>
          <w:p w14:paraId="00087DD8" w14:textId="77777777" w:rsidR="005277B9" w:rsidRPr="00EB515E" w:rsidRDefault="005277B9" w:rsidP="005277B9">
            <w:pPr>
              <w:rPr>
                <w:rFonts w:cs="Arial"/>
                <w:b/>
                <w:szCs w:val="20"/>
              </w:rPr>
            </w:pPr>
            <w:r w:rsidRPr="00EB515E">
              <w:rPr>
                <w:rFonts w:cs="Arial"/>
                <w:b/>
                <w:szCs w:val="20"/>
              </w:rPr>
              <w:t>Contract Expiry Date</w:t>
            </w:r>
          </w:p>
        </w:tc>
        <w:tc>
          <w:tcPr>
            <w:tcW w:w="3043" w:type="pct"/>
            <w:tcBorders>
              <w:left w:val="nil"/>
            </w:tcBorders>
          </w:tcPr>
          <w:p w14:paraId="60D075D9" w14:textId="4121C321" w:rsidR="005277B9" w:rsidRPr="005277B9" w:rsidRDefault="005277B9" w:rsidP="00DE7C79">
            <w:pPr>
              <w:rPr>
                <w:rFonts w:cs="Arial"/>
                <w:szCs w:val="20"/>
                <w:highlight w:val="yellow"/>
              </w:rPr>
            </w:pPr>
            <w:r w:rsidRPr="005277B9">
              <w:rPr>
                <w:rFonts w:cs="Arial"/>
                <w:szCs w:val="20"/>
              </w:rPr>
              <w:t>24 months</w:t>
            </w:r>
            <w:r w:rsidR="006610D5">
              <w:rPr>
                <w:rFonts w:cs="Arial"/>
                <w:szCs w:val="20"/>
              </w:rPr>
              <w:t xml:space="preserve"> from contract commencement</w:t>
            </w:r>
          </w:p>
        </w:tc>
      </w:tr>
      <w:tr w:rsidR="005277B9" w:rsidRPr="00EB515E" w14:paraId="36961F6E" w14:textId="77777777" w:rsidTr="009F0C10">
        <w:trPr>
          <w:cantSplit/>
          <w:trHeight w:val="580"/>
        </w:trPr>
        <w:tc>
          <w:tcPr>
            <w:tcW w:w="1957" w:type="pct"/>
            <w:gridSpan w:val="2"/>
            <w:shd w:val="clear" w:color="auto" w:fill="EEECE1"/>
          </w:tcPr>
          <w:p w14:paraId="6E23ABF3" w14:textId="77777777" w:rsidR="005277B9" w:rsidRPr="00EB515E" w:rsidRDefault="005277B9" w:rsidP="005277B9">
            <w:pPr>
              <w:rPr>
                <w:rFonts w:cs="Arial"/>
                <w:b/>
                <w:szCs w:val="20"/>
              </w:rPr>
            </w:pPr>
            <w:r w:rsidRPr="00EB515E">
              <w:rPr>
                <w:rFonts w:cs="Arial"/>
                <w:b/>
                <w:szCs w:val="20"/>
              </w:rPr>
              <w:t>Purpose of Services:</w:t>
            </w:r>
          </w:p>
        </w:tc>
        <w:tc>
          <w:tcPr>
            <w:tcW w:w="3043" w:type="pct"/>
            <w:tcBorders>
              <w:left w:val="nil"/>
            </w:tcBorders>
          </w:tcPr>
          <w:p w14:paraId="69888D00" w14:textId="77777777" w:rsidR="005277B9" w:rsidRPr="005277B9" w:rsidRDefault="005277B9" w:rsidP="005277B9">
            <w:pPr>
              <w:rPr>
                <w:rFonts w:cs="Arial"/>
                <w:szCs w:val="20"/>
              </w:rPr>
            </w:pPr>
            <w:r w:rsidRPr="005277B9">
              <w:rPr>
                <w:rFonts w:cs="Arial"/>
                <w:szCs w:val="20"/>
              </w:rPr>
              <w:t>Professional Services (Clause 7.11)</w:t>
            </w:r>
          </w:p>
        </w:tc>
      </w:tr>
      <w:tr w:rsidR="005277B9" w:rsidRPr="00EB515E" w14:paraId="6B1D33DD" w14:textId="77777777" w:rsidTr="009F0C10">
        <w:trPr>
          <w:cantSplit/>
          <w:trHeight w:val="580"/>
        </w:trPr>
        <w:tc>
          <w:tcPr>
            <w:tcW w:w="1957" w:type="pct"/>
            <w:gridSpan w:val="2"/>
            <w:shd w:val="clear" w:color="auto" w:fill="EEECE1"/>
          </w:tcPr>
          <w:p w14:paraId="38407E0D" w14:textId="77777777" w:rsidR="005277B9" w:rsidRPr="00EB515E" w:rsidRDefault="005277B9" w:rsidP="005277B9">
            <w:pPr>
              <w:rPr>
                <w:rFonts w:cs="Arial"/>
                <w:b/>
                <w:szCs w:val="20"/>
              </w:rPr>
            </w:pPr>
            <w:r w:rsidRPr="00EB515E">
              <w:rPr>
                <w:rFonts w:cs="Arial"/>
                <w:b/>
                <w:szCs w:val="20"/>
              </w:rPr>
              <w:t>Role Description</w:t>
            </w:r>
          </w:p>
        </w:tc>
        <w:tc>
          <w:tcPr>
            <w:tcW w:w="3043" w:type="pct"/>
            <w:tcBorders>
              <w:left w:val="nil"/>
            </w:tcBorders>
          </w:tcPr>
          <w:p w14:paraId="1D309051" w14:textId="77777777" w:rsidR="005277B9" w:rsidRPr="005277B9" w:rsidRDefault="005277B9" w:rsidP="005277B9">
            <w:pPr>
              <w:rPr>
                <w:rFonts w:cs="Arial"/>
                <w:szCs w:val="20"/>
              </w:rPr>
            </w:pPr>
            <w:r w:rsidRPr="005277B9">
              <w:rPr>
                <w:rFonts w:cs="Arial"/>
                <w:szCs w:val="20"/>
              </w:rPr>
              <w:t xml:space="preserve">The Programme Manager is responsible for leading the development and implementation of the GEOINT Program document suite, and management tools/processes. </w:t>
            </w:r>
          </w:p>
        </w:tc>
      </w:tr>
      <w:tr w:rsidR="005277B9" w:rsidRPr="00EB515E" w14:paraId="2F1FF704" w14:textId="77777777" w:rsidTr="009F0C10">
        <w:trPr>
          <w:cantSplit/>
          <w:trHeight w:val="580"/>
        </w:trPr>
        <w:tc>
          <w:tcPr>
            <w:tcW w:w="1957" w:type="pct"/>
            <w:gridSpan w:val="2"/>
            <w:shd w:val="clear" w:color="auto" w:fill="EEECE1"/>
          </w:tcPr>
          <w:p w14:paraId="5A5B8737" w14:textId="77777777" w:rsidR="005277B9" w:rsidRDefault="005277B9" w:rsidP="005277B9">
            <w:pPr>
              <w:rPr>
                <w:rFonts w:cs="Arial"/>
                <w:b/>
                <w:szCs w:val="20"/>
              </w:rPr>
            </w:pPr>
            <w:r>
              <w:rPr>
                <w:rFonts w:cs="Arial"/>
                <w:b/>
                <w:szCs w:val="20"/>
              </w:rPr>
              <w:t>SFIA Level of Responsibility Required</w:t>
            </w:r>
          </w:p>
          <w:p w14:paraId="045F3269" w14:textId="77777777" w:rsidR="005277B9" w:rsidRPr="00EB515E" w:rsidRDefault="005277B9" w:rsidP="005277B9">
            <w:pPr>
              <w:rPr>
                <w:rFonts w:cs="Arial"/>
                <w:b/>
                <w:szCs w:val="20"/>
              </w:rPr>
            </w:pPr>
            <w:r w:rsidRPr="00F72F62">
              <w:rPr>
                <w:rFonts w:cs="Arial"/>
                <w:i/>
                <w:szCs w:val="20"/>
              </w:rPr>
              <w:t>Description Below</w:t>
            </w:r>
          </w:p>
        </w:tc>
        <w:tc>
          <w:tcPr>
            <w:tcW w:w="3043" w:type="pct"/>
            <w:tcBorders>
              <w:left w:val="nil"/>
            </w:tcBorders>
          </w:tcPr>
          <w:p w14:paraId="531D890F" w14:textId="77777777" w:rsidR="005277B9" w:rsidRPr="005277B9" w:rsidRDefault="005277B9" w:rsidP="005277B9">
            <w:pPr>
              <w:autoSpaceDE w:val="0"/>
              <w:autoSpaceDN w:val="0"/>
              <w:adjustRightInd w:val="0"/>
              <w:rPr>
                <w:rFonts w:cs="Arial"/>
                <w:szCs w:val="20"/>
              </w:rPr>
            </w:pPr>
            <w:r w:rsidRPr="005277B9">
              <w:rPr>
                <w:rFonts w:cs="Arial"/>
                <w:szCs w:val="20"/>
              </w:rPr>
              <w:t>The Specified Person will be expected to demonstrate attributes of SFIA Level of Responsibility 6</w:t>
            </w:r>
          </w:p>
        </w:tc>
      </w:tr>
      <w:tr w:rsidR="008B4662" w:rsidRPr="00EB515E" w14:paraId="077FC088" w14:textId="77777777" w:rsidTr="009F0C10">
        <w:trPr>
          <w:cantSplit/>
          <w:trHeight w:val="580"/>
        </w:trPr>
        <w:tc>
          <w:tcPr>
            <w:tcW w:w="1957" w:type="pct"/>
            <w:gridSpan w:val="2"/>
            <w:shd w:val="clear" w:color="auto" w:fill="EEECE1"/>
          </w:tcPr>
          <w:p w14:paraId="785423E0" w14:textId="77777777" w:rsidR="008B4662" w:rsidRPr="00EB515E" w:rsidRDefault="008B4662" w:rsidP="00C8132C">
            <w:pPr>
              <w:rPr>
                <w:rFonts w:cs="Arial"/>
                <w:b/>
                <w:szCs w:val="20"/>
              </w:rPr>
            </w:pPr>
            <w:r w:rsidRPr="00EB515E">
              <w:rPr>
                <w:rFonts w:cs="Arial"/>
                <w:b/>
                <w:szCs w:val="20"/>
              </w:rPr>
              <w:t>SFIA Skills</w:t>
            </w:r>
            <w:r>
              <w:rPr>
                <w:rFonts w:cs="Arial"/>
                <w:b/>
                <w:szCs w:val="20"/>
              </w:rPr>
              <w:t xml:space="preserve"> Required</w:t>
            </w:r>
          </w:p>
          <w:p w14:paraId="4EF136E5" w14:textId="77777777" w:rsidR="008B4662" w:rsidRPr="00EB515E" w:rsidRDefault="008B4662" w:rsidP="00C8132C">
            <w:pPr>
              <w:rPr>
                <w:rFonts w:cs="Arial"/>
                <w:i/>
                <w:szCs w:val="20"/>
              </w:rPr>
            </w:pPr>
            <w:r w:rsidRPr="00F72F62">
              <w:rPr>
                <w:rFonts w:cs="Arial"/>
                <w:i/>
                <w:szCs w:val="20"/>
              </w:rPr>
              <w:t>Description Below</w:t>
            </w:r>
          </w:p>
        </w:tc>
        <w:tc>
          <w:tcPr>
            <w:tcW w:w="3043" w:type="pct"/>
            <w:tcBorders>
              <w:left w:val="nil"/>
            </w:tcBorders>
          </w:tcPr>
          <w:p w14:paraId="16D3C609" w14:textId="77777777" w:rsidR="00023C98" w:rsidRDefault="00023C98" w:rsidP="00023C98">
            <w:pPr>
              <w:autoSpaceDE w:val="0"/>
              <w:autoSpaceDN w:val="0"/>
              <w:adjustRightInd w:val="0"/>
              <w:rPr>
                <w:rFonts w:cs="Arial"/>
                <w:szCs w:val="20"/>
              </w:rPr>
            </w:pPr>
            <w:r w:rsidRPr="00373A97">
              <w:rPr>
                <w:rFonts w:cs="Arial"/>
                <w:szCs w:val="20"/>
              </w:rPr>
              <w:t>PGMG</w:t>
            </w:r>
            <w:r w:rsidR="00C40A4F">
              <w:rPr>
                <w:rFonts w:cs="Arial"/>
                <w:szCs w:val="20"/>
              </w:rPr>
              <w:t xml:space="preserve"> </w:t>
            </w:r>
            <w:r w:rsidRPr="00373A97">
              <w:rPr>
                <w:rFonts w:cs="Arial"/>
                <w:szCs w:val="20"/>
              </w:rPr>
              <w:t>6</w:t>
            </w:r>
          </w:p>
          <w:p w14:paraId="55610EC0" w14:textId="77777777" w:rsidR="008B4662" w:rsidRPr="00EB515E" w:rsidRDefault="00023C98" w:rsidP="00023C98">
            <w:pPr>
              <w:autoSpaceDE w:val="0"/>
              <w:autoSpaceDN w:val="0"/>
              <w:adjustRightInd w:val="0"/>
              <w:rPr>
                <w:rFonts w:cs="Arial"/>
                <w:szCs w:val="20"/>
              </w:rPr>
            </w:pPr>
            <w:r>
              <w:rPr>
                <w:rFonts w:cs="Arial"/>
                <w:szCs w:val="20"/>
              </w:rPr>
              <w:t>PROF</w:t>
            </w:r>
            <w:r w:rsidR="00C40A4F">
              <w:rPr>
                <w:rFonts w:cs="Arial"/>
                <w:szCs w:val="20"/>
              </w:rPr>
              <w:t xml:space="preserve"> </w:t>
            </w:r>
            <w:r>
              <w:rPr>
                <w:rFonts w:cs="Arial"/>
                <w:szCs w:val="20"/>
              </w:rPr>
              <w:t>6</w:t>
            </w:r>
          </w:p>
        </w:tc>
      </w:tr>
      <w:tr w:rsidR="00DD078F" w:rsidRPr="00EB515E" w14:paraId="62847D27" w14:textId="77777777" w:rsidTr="009F0C10">
        <w:trPr>
          <w:cantSplit/>
          <w:trHeight w:val="580"/>
        </w:trPr>
        <w:tc>
          <w:tcPr>
            <w:tcW w:w="1957" w:type="pct"/>
            <w:gridSpan w:val="2"/>
            <w:shd w:val="clear" w:color="auto" w:fill="EEECE1" w:themeFill="background2"/>
          </w:tcPr>
          <w:p w14:paraId="4B09E0A5" w14:textId="77777777" w:rsidR="00DD078F" w:rsidRPr="00023C98" w:rsidRDefault="00DD078F" w:rsidP="00C83B9F">
            <w:pPr>
              <w:rPr>
                <w:rFonts w:cs="Arial"/>
                <w:b/>
                <w:szCs w:val="20"/>
              </w:rPr>
            </w:pPr>
            <w:r w:rsidRPr="00EB515E">
              <w:rPr>
                <w:rFonts w:cs="Arial"/>
                <w:b/>
                <w:szCs w:val="20"/>
              </w:rPr>
              <w:t>Other Skills and Knowledge</w:t>
            </w:r>
          </w:p>
        </w:tc>
        <w:tc>
          <w:tcPr>
            <w:tcW w:w="3043" w:type="pct"/>
            <w:tcBorders>
              <w:left w:val="nil"/>
            </w:tcBorders>
            <w:shd w:val="clear" w:color="auto" w:fill="EEECE1" w:themeFill="background2"/>
          </w:tcPr>
          <w:p w14:paraId="54FBFF78" w14:textId="77777777" w:rsidR="00DD078F" w:rsidRPr="00EB515E" w:rsidRDefault="00DD078F" w:rsidP="00C8132C">
            <w:pPr>
              <w:autoSpaceDE w:val="0"/>
              <w:autoSpaceDN w:val="0"/>
              <w:adjustRightInd w:val="0"/>
              <w:rPr>
                <w:rFonts w:cs="Arial"/>
                <w:szCs w:val="20"/>
              </w:rPr>
            </w:pPr>
            <w:r>
              <w:rPr>
                <w:rFonts w:cs="Arial"/>
                <w:b/>
                <w:szCs w:val="20"/>
              </w:rPr>
              <w:t>Statement of Suitability Against Other Skills and Knowledge</w:t>
            </w:r>
          </w:p>
        </w:tc>
      </w:tr>
      <w:tr w:rsidR="00023C98" w:rsidRPr="00EB515E" w14:paraId="7A6B5CD3" w14:textId="77777777" w:rsidTr="009F0C10">
        <w:trPr>
          <w:cantSplit/>
          <w:trHeight w:val="473"/>
        </w:trPr>
        <w:tc>
          <w:tcPr>
            <w:tcW w:w="1957" w:type="pct"/>
            <w:gridSpan w:val="2"/>
            <w:shd w:val="clear" w:color="auto" w:fill="auto"/>
          </w:tcPr>
          <w:p w14:paraId="4753DDAB" w14:textId="77777777" w:rsidR="00023C98" w:rsidRPr="00F317D8" w:rsidRDefault="00023C98" w:rsidP="00023C98">
            <w:pPr>
              <w:pStyle w:val="ListParagraph"/>
              <w:numPr>
                <w:ilvl w:val="0"/>
                <w:numId w:val="22"/>
              </w:numPr>
              <w:rPr>
                <w:rFonts w:cs="Arial"/>
                <w:szCs w:val="20"/>
              </w:rPr>
            </w:pPr>
            <w:r>
              <w:rPr>
                <w:rFonts w:cs="Arial"/>
                <w:szCs w:val="20"/>
              </w:rPr>
              <w:t>Knowledge of the Australian Geospatial-Intelligence Organisation and its mission systems is highly desirable but not essential.</w:t>
            </w:r>
          </w:p>
        </w:tc>
        <w:tc>
          <w:tcPr>
            <w:tcW w:w="3043" w:type="pct"/>
            <w:tcBorders>
              <w:left w:val="nil"/>
            </w:tcBorders>
          </w:tcPr>
          <w:p w14:paraId="776BB77E" w14:textId="77777777" w:rsidR="00023C98" w:rsidRPr="00EB515E" w:rsidRDefault="00023C98" w:rsidP="00023C98">
            <w:pPr>
              <w:contextualSpacing/>
              <w:rPr>
                <w:rFonts w:cs="Arial"/>
                <w:szCs w:val="20"/>
              </w:rPr>
            </w:pPr>
          </w:p>
        </w:tc>
      </w:tr>
      <w:tr w:rsidR="002C10E9" w:rsidRPr="00EB515E" w14:paraId="34F4D828" w14:textId="77777777" w:rsidTr="009F0C10">
        <w:trPr>
          <w:cantSplit/>
          <w:trHeight w:val="580"/>
        </w:trPr>
        <w:tc>
          <w:tcPr>
            <w:tcW w:w="1957" w:type="pct"/>
            <w:gridSpan w:val="2"/>
            <w:shd w:val="clear" w:color="auto" w:fill="EEECE1" w:themeFill="background2"/>
          </w:tcPr>
          <w:p w14:paraId="03D4F4D4" w14:textId="77777777" w:rsidR="002C10E9" w:rsidRDefault="002C10E9" w:rsidP="00C83B9F">
            <w:pPr>
              <w:tabs>
                <w:tab w:val="left" w:pos="2901"/>
              </w:tabs>
              <w:rPr>
                <w:rFonts w:cs="Arial"/>
                <w:b/>
                <w:szCs w:val="20"/>
              </w:rPr>
            </w:pPr>
            <w:r w:rsidRPr="00EB515E">
              <w:rPr>
                <w:rFonts w:cs="Arial"/>
                <w:b/>
                <w:szCs w:val="20"/>
              </w:rPr>
              <w:t>Major Responsibilities:</w:t>
            </w:r>
            <w:r w:rsidR="00C83B9F">
              <w:rPr>
                <w:rFonts w:cs="Arial"/>
                <w:b/>
                <w:szCs w:val="20"/>
              </w:rPr>
              <w:tab/>
            </w:r>
          </w:p>
          <w:p w14:paraId="1BC12B54" w14:textId="77777777" w:rsidR="00C83B9F" w:rsidRPr="00EB515E" w:rsidRDefault="00C83B9F" w:rsidP="00C83B9F">
            <w:pPr>
              <w:tabs>
                <w:tab w:val="left" w:pos="2901"/>
              </w:tabs>
              <w:rPr>
                <w:rFonts w:cs="Arial"/>
                <w:b/>
                <w:szCs w:val="20"/>
              </w:rPr>
            </w:pPr>
          </w:p>
        </w:tc>
        <w:tc>
          <w:tcPr>
            <w:tcW w:w="3043" w:type="pct"/>
            <w:tcBorders>
              <w:left w:val="nil"/>
            </w:tcBorders>
            <w:shd w:val="clear" w:color="auto" w:fill="EEECE1" w:themeFill="background2"/>
          </w:tcPr>
          <w:p w14:paraId="5CA805D6" w14:textId="77777777" w:rsidR="002C10E9" w:rsidRPr="00DD078F" w:rsidRDefault="002C10E9" w:rsidP="00C8132C">
            <w:pPr>
              <w:rPr>
                <w:rFonts w:cs="Arial"/>
                <w:b/>
                <w:szCs w:val="20"/>
              </w:rPr>
            </w:pPr>
            <w:r w:rsidRPr="00EB515E">
              <w:rPr>
                <w:rFonts w:cs="Arial"/>
                <w:b/>
                <w:szCs w:val="20"/>
              </w:rPr>
              <w:t>Statement of Suitability</w:t>
            </w:r>
            <w:r w:rsidR="009F0C10">
              <w:rPr>
                <w:rFonts w:cs="Arial"/>
                <w:b/>
                <w:szCs w:val="20"/>
              </w:rPr>
              <w:t xml:space="preserve"> Against Major Responsibilities</w:t>
            </w:r>
          </w:p>
        </w:tc>
      </w:tr>
      <w:tr w:rsidR="00023C98" w:rsidRPr="00EB515E" w14:paraId="3ACB9D21" w14:textId="77777777" w:rsidTr="009F0C10">
        <w:trPr>
          <w:cantSplit/>
          <w:trHeight w:val="416"/>
        </w:trPr>
        <w:tc>
          <w:tcPr>
            <w:tcW w:w="1957" w:type="pct"/>
            <w:gridSpan w:val="2"/>
            <w:tcBorders>
              <w:bottom w:val="single" w:sz="4" w:space="0" w:color="auto"/>
            </w:tcBorders>
            <w:shd w:val="clear" w:color="auto" w:fill="auto"/>
          </w:tcPr>
          <w:p w14:paraId="30154236" w14:textId="77777777" w:rsidR="00023C98" w:rsidRPr="00F317D8" w:rsidRDefault="00023C98" w:rsidP="00023C98">
            <w:pPr>
              <w:pStyle w:val="ListParagraph"/>
              <w:numPr>
                <w:ilvl w:val="0"/>
                <w:numId w:val="27"/>
              </w:numPr>
              <w:rPr>
                <w:rFonts w:cs="Arial"/>
                <w:szCs w:val="20"/>
              </w:rPr>
            </w:pPr>
            <w:r>
              <w:rPr>
                <w:rFonts w:cs="Arial"/>
                <w:szCs w:val="20"/>
              </w:rPr>
              <w:t xml:space="preserve">Develop and maintain a collaborative program environment that supports the projects within it. </w:t>
            </w:r>
            <w:r w:rsidRPr="00F165F0">
              <w:rPr>
                <w:rFonts w:cs="Arial"/>
                <w:color w:val="000000"/>
                <w:szCs w:val="20"/>
              </w:rPr>
              <w:t xml:space="preserve">Provide leadership and advice to </w:t>
            </w:r>
            <w:r>
              <w:rPr>
                <w:rFonts w:cs="Arial"/>
                <w:color w:val="000000"/>
                <w:szCs w:val="20"/>
              </w:rPr>
              <w:t>members of the GEOINT Capability Integration Branch on both planning and delivery assurance.</w:t>
            </w:r>
          </w:p>
        </w:tc>
        <w:tc>
          <w:tcPr>
            <w:tcW w:w="3043" w:type="pct"/>
          </w:tcPr>
          <w:p w14:paraId="3A99D6A0" w14:textId="77777777" w:rsidR="00023C98" w:rsidRPr="00DD078F" w:rsidRDefault="00023C98" w:rsidP="00023C98">
            <w:pPr>
              <w:ind w:left="-28"/>
              <w:rPr>
                <w:rFonts w:cs="Arial"/>
                <w:i/>
                <w:szCs w:val="20"/>
              </w:rPr>
            </w:pPr>
          </w:p>
        </w:tc>
      </w:tr>
      <w:tr w:rsidR="00023C98" w:rsidRPr="00EB515E" w14:paraId="542FBBA3" w14:textId="77777777" w:rsidTr="009F0C10">
        <w:trPr>
          <w:cantSplit/>
          <w:trHeight w:val="410"/>
        </w:trPr>
        <w:tc>
          <w:tcPr>
            <w:tcW w:w="1957" w:type="pct"/>
            <w:gridSpan w:val="2"/>
            <w:tcBorders>
              <w:bottom w:val="single" w:sz="4" w:space="0" w:color="auto"/>
            </w:tcBorders>
            <w:shd w:val="clear" w:color="auto" w:fill="auto"/>
          </w:tcPr>
          <w:p w14:paraId="3057CF22" w14:textId="701624E7" w:rsidR="00023C98" w:rsidRPr="006174D7" w:rsidRDefault="00DE7C79" w:rsidP="006908BA">
            <w:pPr>
              <w:pStyle w:val="ListParagraph"/>
              <w:numPr>
                <w:ilvl w:val="0"/>
                <w:numId w:val="27"/>
              </w:numPr>
              <w:rPr>
                <w:rFonts w:cs="Arial"/>
                <w:szCs w:val="20"/>
              </w:rPr>
            </w:pPr>
            <w:r>
              <w:rPr>
                <w:rFonts w:cs="Arial"/>
                <w:szCs w:val="20"/>
              </w:rPr>
              <w:lastRenderedPageBreak/>
              <w:t>Lead</w:t>
            </w:r>
            <w:r w:rsidR="006908BA" w:rsidRPr="00276B07">
              <w:rPr>
                <w:rFonts w:cs="Arial"/>
                <w:szCs w:val="20"/>
              </w:rPr>
              <w:t xml:space="preserve"> the development of team objectives for short term tasks and strategic planning for longer-term initiatives.  Specifically, you will be responsible to </w:t>
            </w:r>
            <w:r w:rsidR="006908BA">
              <w:rPr>
                <w:rFonts w:cs="Arial"/>
                <w:szCs w:val="20"/>
              </w:rPr>
              <w:t>d</w:t>
            </w:r>
            <w:r w:rsidR="00023C98">
              <w:rPr>
                <w:rFonts w:cs="Arial"/>
                <w:szCs w:val="20"/>
              </w:rPr>
              <w:t>evelop</w:t>
            </w:r>
            <w:r w:rsidR="00CD2316">
              <w:rPr>
                <w:rFonts w:cs="Arial"/>
                <w:szCs w:val="20"/>
              </w:rPr>
              <w:t xml:space="preserve"> and manage the implementation of</w:t>
            </w:r>
            <w:r w:rsidR="00023C98">
              <w:rPr>
                <w:rFonts w:cs="Arial"/>
                <w:szCs w:val="20"/>
              </w:rPr>
              <w:t xml:space="preserve"> the Program Strategy and </w:t>
            </w:r>
            <w:r w:rsidR="006174D7">
              <w:rPr>
                <w:rFonts w:cs="Arial"/>
                <w:szCs w:val="20"/>
              </w:rPr>
              <w:t>Program Operational Concept.</w:t>
            </w:r>
          </w:p>
        </w:tc>
        <w:tc>
          <w:tcPr>
            <w:tcW w:w="3043" w:type="pct"/>
          </w:tcPr>
          <w:p w14:paraId="33B22484" w14:textId="77777777" w:rsidR="00023C98" w:rsidRPr="00DD078F" w:rsidRDefault="00023C98" w:rsidP="00023C98">
            <w:pPr>
              <w:ind w:left="-28"/>
              <w:rPr>
                <w:rFonts w:cs="Arial"/>
                <w:i/>
                <w:szCs w:val="20"/>
              </w:rPr>
            </w:pPr>
          </w:p>
        </w:tc>
      </w:tr>
      <w:tr w:rsidR="00023C98" w:rsidRPr="00EB515E" w14:paraId="1CB3D062" w14:textId="77777777" w:rsidTr="009F0C10">
        <w:trPr>
          <w:cantSplit/>
          <w:trHeight w:val="502"/>
        </w:trPr>
        <w:tc>
          <w:tcPr>
            <w:tcW w:w="1957" w:type="pct"/>
            <w:gridSpan w:val="2"/>
            <w:tcBorders>
              <w:bottom w:val="single" w:sz="4" w:space="0" w:color="auto"/>
            </w:tcBorders>
            <w:shd w:val="clear" w:color="auto" w:fill="auto"/>
          </w:tcPr>
          <w:p w14:paraId="463E3455" w14:textId="115AB87A" w:rsidR="00023C98" w:rsidRDefault="00CE757C">
            <w:pPr>
              <w:pStyle w:val="ListParagraph"/>
              <w:numPr>
                <w:ilvl w:val="0"/>
                <w:numId w:val="27"/>
              </w:numPr>
              <w:rPr>
                <w:rFonts w:cs="Arial"/>
                <w:szCs w:val="20"/>
              </w:rPr>
            </w:pPr>
            <w:r>
              <w:rPr>
                <w:rFonts w:cs="Arial"/>
                <w:szCs w:val="20"/>
              </w:rPr>
              <w:t>Monitor the Program</w:t>
            </w:r>
            <w:r w:rsidR="00DE7C79">
              <w:rPr>
                <w:rFonts w:cs="Arial"/>
                <w:szCs w:val="20"/>
              </w:rPr>
              <w:t>’</w:t>
            </w:r>
            <w:r>
              <w:rPr>
                <w:rFonts w:cs="Arial"/>
                <w:szCs w:val="20"/>
              </w:rPr>
              <w:t>s delivery of capability, specifically through the scoping</w:t>
            </w:r>
            <w:r w:rsidR="00023C98">
              <w:rPr>
                <w:rFonts w:cs="Arial"/>
                <w:szCs w:val="20"/>
              </w:rPr>
              <w:t>, develop</w:t>
            </w:r>
            <w:r>
              <w:rPr>
                <w:rFonts w:cs="Arial"/>
                <w:szCs w:val="20"/>
              </w:rPr>
              <w:t>ment</w:t>
            </w:r>
            <w:r w:rsidR="00023C98">
              <w:rPr>
                <w:rFonts w:cs="Arial"/>
                <w:szCs w:val="20"/>
              </w:rPr>
              <w:t xml:space="preserve"> and issue </w:t>
            </w:r>
            <w:r>
              <w:rPr>
                <w:rFonts w:cs="Arial"/>
                <w:szCs w:val="20"/>
              </w:rPr>
              <w:t xml:space="preserve">of </w:t>
            </w:r>
            <w:r w:rsidR="00023C98">
              <w:rPr>
                <w:rFonts w:cs="Arial"/>
                <w:szCs w:val="20"/>
              </w:rPr>
              <w:t xml:space="preserve">a </w:t>
            </w:r>
            <w:r w:rsidR="00CD2316">
              <w:rPr>
                <w:rFonts w:cs="Arial"/>
                <w:szCs w:val="20"/>
              </w:rPr>
              <w:t xml:space="preserve">Program </w:t>
            </w:r>
            <w:r w:rsidR="00023C98">
              <w:rPr>
                <w:rFonts w:cs="Arial"/>
                <w:szCs w:val="20"/>
              </w:rPr>
              <w:t>benefits realisation plan</w:t>
            </w:r>
            <w:r>
              <w:rPr>
                <w:rFonts w:cs="Arial"/>
                <w:szCs w:val="20"/>
              </w:rPr>
              <w:t xml:space="preserve"> and map</w:t>
            </w:r>
            <w:r w:rsidR="00023C98">
              <w:rPr>
                <w:rFonts w:cs="Arial"/>
                <w:szCs w:val="20"/>
              </w:rPr>
              <w:t>.</w:t>
            </w:r>
          </w:p>
        </w:tc>
        <w:tc>
          <w:tcPr>
            <w:tcW w:w="3043" w:type="pct"/>
          </w:tcPr>
          <w:p w14:paraId="5B6A6BBB" w14:textId="77777777" w:rsidR="00023C98" w:rsidRPr="00DD078F" w:rsidRDefault="00023C98" w:rsidP="00023C98">
            <w:pPr>
              <w:ind w:left="-28"/>
              <w:rPr>
                <w:rFonts w:cs="Arial"/>
                <w:i/>
                <w:szCs w:val="20"/>
              </w:rPr>
            </w:pPr>
          </w:p>
        </w:tc>
      </w:tr>
      <w:tr w:rsidR="00023C98" w:rsidRPr="00EB515E" w14:paraId="5EFA451E" w14:textId="77777777" w:rsidTr="009F0C10">
        <w:trPr>
          <w:cantSplit/>
          <w:trHeight w:val="495"/>
        </w:trPr>
        <w:tc>
          <w:tcPr>
            <w:tcW w:w="1957" w:type="pct"/>
            <w:gridSpan w:val="2"/>
            <w:tcBorders>
              <w:bottom w:val="single" w:sz="4" w:space="0" w:color="auto"/>
            </w:tcBorders>
            <w:shd w:val="clear" w:color="auto" w:fill="auto"/>
          </w:tcPr>
          <w:p w14:paraId="394E0536" w14:textId="77777777" w:rsidR="00023C98" w:rsidRPr="00F317D8" w:rsidRDefault="006174D7">
            <w:pPr>
              <w:pStyle w:val="ListParagraph"/>
              <w:numPr>
                <w:ilvl w:val="0"/>
                <w:numId w:val="27"/>
              </w:numPr>
              <w:rPr>
                <w:rFonts w:cs="Arial"/>
                <w:szCs w:val="20"/>
              </w:rPr>
            </w:pPr>
            <w:r>
              <w:rPr>
                <w:rFonts w:cs="Arial"/>
                <w:szCs w:val="20"/>
              </w:rPr>
              <w:t>Develop a Program gov</w:t>
            </w:r>
            <w:r w:rsidR="00CD2316">
              <w:rPr>
                <w:rFonts w:cs="Arial"/>
                <w:szCs w:val="20"/>
              </w:rPr>
              <w:t>ernance and assurance framework</w:t>
            </w:r>
            <w:r w:rsidR="00B56139">
              <w:rPr>
                <w:rFonts w:cs="Arial"/>
                <w:szCs w:val="20"/>
              </w:rPr>
              <w:t xml:space="preserve"> which will enable decision makers to decide on key Program issues, as required and </w:t>
            </w:r>
            <w:r w:rsidR="00CD2316">
              <w:rPr>
                <w:rFonts w:cs="Arial"/>
                <w:szCs w:val="20"/>
              </w:rPr>
              <w:t>focusing on schedule, scope and budget alignment</w:t>
            </w:r>
          </w:p>
        </w:tc>
        <w:tc>
          <w:tcPr>
            <w:tcW w:w="3043" w:type="pct"/>
          </w:tcPr>
          <w:p w14:paraId="012AB8A5" w14:textId="77777777" w:rsidR="00023C98" w:rsidRPr="00DD078F" w:rsidRDefault="00023C98" w:rsidP="00023C98">
            <w:pPr>
              <w:ind w:left="-28"/>
              <w:rPr>
                <w:rFonts w:cs="Arial"/>
                <w:i/>
                <w:szCs w:val="20"/>
              </w:rPr>
            </w:pPr>
          </w:p>
        </w:tc>
      </w:tr>
      <w:tr w:rsidR="00023C98" w:rsidRPr="00EB515E" w14:paraId="1506F3DA" w14:textId="77777777" w:rsidTr="009F0C10">
        <w:trPr>
          <w:cantSplit/>
          <w:trHeight w:val="371"/>
        </w:trPr>
        <w:tc>
          <w:tcPr>
            <w:tcW w:w="1957" w:type="pct"/>
            <w:gridSpan w:val="2"/>
            <w:tcBorders>
              <w:bottom w:val="single" w:sz="4" w:space="0" w:color="auto"/>
            </w:tcBorders>
            <w:shd w:val="clear" w:color="auto" w:fill="auto"/>
          </w:tcPr>
          <w:p w14:paraId="423A6C10" w14:textId="77777777" w:rsidR="009341FB" w:rsidRDefault="00023C98" w:rsidP="00023C98">
            <w:pPr>
              <w:pStyle w:val="ListParagraph"/>
              <w:numPr>
                <w:ilvl w:val="0"/>
                <w:numId w:val="27"/>
              </w:numPr>
              <w:rPr>
                <w:rFonts w:cs="Arial"/>
                <w:szCs w:val="20"/>
              </w:rPr>
            </w:pPr>
            <w:r>
              <w:rPr>
                <w:rFonts w:cs="Arial"/>
                <w:szCs w:val="20"/>
              </w:rPr>
              <w:t xml:space="preserve">Communicate the program status clearly, accurately with integrity and transparency to a senior audience. </w:t>
            </w:r>
          </w:p>
          <w:p w14:paraId="565070C9" w14:textId="77777777" w:rsidR="00023C98" w:rsidRPr="00F317D8" w:rsidRDefault="009341FB" w:rsidP="00276B07">
            <w:pPr>
              <w:pStyle w:val="ListParagraph"/>
              <w:ind w:left="360"/>
              <w:rPr>
                <w:rFonts w:cs="Arial"/>
                <w:szCs w:val="20"/>
              </w:rPr>
            </w:pPr>
            <w:r w:rsidRPr="00276B07">
              <w:rPr>
                <w:rFonts w:cs="Arial"/>
                <w:szCs w:val="20"/>
              </w:rPr>
              <w:t xml:space="preserve">Provide accurate and specialised advice including anticipating problems and contributing to issues management. </w:t>
            </w:r>
          </w:p>
        </w:tc>
        <w:tc>
          <w:tcPr>
            <w:tcW w:w="3043" w:type="pct"/>
          </w:tcPr>
          <w:p w14:paraId="6703BA17" w14:textId="77777777" w:rsidR="00023C98" w:rsidRPr="00DD078F" w:rsidRDefault="00023C98" w:rsidP="00023C98">
            <w:pPr>
              <w:ind w:left="-28"/>
              <w:rPr>
                <w:rFonts w:cs="Arial"/>
                <w:i/>
                <w:szCs w:val="20"/>
              </w:rPr>
            </w:pPr>
          </w:p>
        </w:tc>
      </w:tr>
      <w:tr w:rsidR="00023C98" w:rsidRPr="00EB515E" w14:paraId="51432D2D" w14:textId="77777777" w:rsidTr="009F0C10">
        <w:trPr>
          <w:cantSplit/>
          <w:trHeight w:val="371"/>
        </w:trPr>
        <w:tc>
          <w:tcPr>
            <w:tcW w:w="1957" w:type="pct"/>
            <w:gridSpan w:val="2"/>
            <w:tcBorders>
              <w:bottom w:val="single" w:sz="4" w:space="0" w:color="auto"/>
            </w:tcBorders>
            <w:shd w:val="clear" w:color="auto" w:fill="auto"/>
          </w:tcPr>
          <w:p w14:paraId="46C5B076" w14:textId="77777777" w:rsidR="00023C98" w:rsidRDefault="00023C98" w:rsidP="00023C98">
            <w:pPr>
              <w:pStyle w:val="ListParagraph"/>
              <w:numPr>
                <w:ilvl w:val="0"/>
                <w:numId w:val="27"/>
              </w:numPr>
              <w:rPr>
                <w:rFonts w:cs="Arial"/>
                <w:szCs w:val="20"/>
              </w:rPr>
            </w:pPr>
            <w:r w:rsidRPr="00F165F0">
              <w:rPr>
                <w:rFonts w:cs="Arial"/>
                <w:color w:val="000000"/>
                <w:szCs w:val="20"/>
              </w:rPr>
              <w:t xml:space="preserve">Lead and manage large stakeholder groups focused on </w:t>
            </w:r>
            <w:r w:rsidR="00B56139">
              <w:rPr>
                <w:rFonts w:cs="Arial"/>
                <w:color w:val="000000"/>
                <w:szCs w:val="20"/>
              </w:rPr>
              <w:t xml:space="preserve">co-ordinating those capabilities that span multiple programs and support </w:t>
            </w:r>
            <w:r w:rsidR="00CD2316">
              <w:rPr>
                <w:rFonts w:cs="Arial"/>
                <w:color w:val="000000"/>
                <w:szCs w:val="20"/>
              </w:rPr>
              <w:t>program</w:t>
            </w:r>
            <w:r>
              <w:rPr>
                <w:rFonts w:cs="Arial"/>
                <w:color w:val="000000"/>
                <w:szCs w:val="20"/>
              </w:rPr>
              <w:t xml:space="preserve"> reviews, reporting mechanisms and </w:t>
            </w:r>
            <w:r w:rsidRPr="00F165F0">
              <w:rPr>
                <w:rFonts w:cs="Arial"/>
                <w:color w:val="000000"/>
                <w:szCs w:val="20"/>
              </w:rPr>
              <w:t>business outcomes.</w:t>
            </w:r>
          </w:p>
        </w:tc>
        <w:tc>
          <w:tcPr>
            <w:tcW w:w="3043" w:type="pct"/>
          </w:tcPr>
          <w:p w14:paraId="290F7689" w14:textId="77777777" w:rsidR="00023C98" w:rsidRPr="00DD078F" w:rsidRDefault="00023C98" w:rsidP="00023C98">
            <w:pPr>
              <w:ind w:left="-28"/>
              <w:rPr>
                <w:rFonts w:cs="Arial"/>
                <w:i/>
                <w:szCs w:val="20"/>
              </w:rPr>
            </w:pPr>
          </w:p>
        </w:tc>
      </w:tr>
      <w:tr w:rsidR="00023C98" w:rsidRPr="00EB515E" w14:paraId="086E47C5" w14:textId="77777777" w:rsidTr="009F0C10">
        <w:trPr>
          <w:cantSplit/>
          <w:trHeight w:val="371"/>
        </w:trPr>
        <w:tc>
          <w:tcPr>
            <w:tcW w:w="1957" w:type="pct"/>
            <w:gridSpan w:val="2"/>
            <w:tcBorders>
              <w:bottom w:val="single" w:sz="4" w:space="0" w:color="auto"/>
            </w:tcBorders>
            <w:shd w:val="clear" w:color="auto" w:fill="auto"/>
          </w:tcPr>
          <w:p w14:paraId="1928F529" w14:textId="77777777" w:rsidR="00023C98" w:rsidRPr="00500A4F" w:rsidRDefault="00CD2316">
            <w:pPr>
              <w:pStyle w:val="ListParagraph"/>
              <w:numPr>
                <w:ilvl w:val="0"/>
                <w:numId w:val="27"/>
              </w:numPr>
              <w:rPr>
                <w:rFonts w:cs="Arial"/>
                <w:szCs w:val="20"/>
              </w:rPr>
            </w:pPr>
            <w:r>
              <w:rPr>
                <w:rFonts w:cs="Arial"/>
                <w:szCs w:val="20"/>
              </w:rPr>
              <w:t>Manage</w:t>
            </w:r>
            <w:r w:rsidR="00B56139">
              <w:rPr>
                <w:rFonts w:cs="Arial"/>
                <w:szCs w:val="20"/>
              </w:rPr>
              <w:t xml:space="preserve"> resourcing allocations into the Program, including </w:t>
            </w:r>
            <w:r>
              <w:rPr>
                <w:rFonts w:cs="Arial"/>
                <w:szCs w:val="20"/>
              </w:rPr>
              <w:t xml:space="preserve">submissions into </w:t>
            </w:r>
            <w:r w:rsidR="00B56139">
              <w:rPr>
                <w:rFonts w:cs="Arial"/>
                <w:szCs w:val="20"/>
              </w:rPr>
              <w:t xml:space="preserve">the </w:t>
            </w:r>
            <w:r>
              <w:rPr>
                <w:rFonts w:cs="Arial"/>
                <w:szCs w:val="20"/>
              </w:rPr>
              <w:t>IIP Bi-Annual and DCAP processes.</w:t>
            </w:r>
          </w:p>
        </w:tc>
        <w:tc>
          <w:tcPr>
            <w:tcW w:w="3043" w:type="pct"/>
          </w:tcPr>
          <w:p w14:paraId="5351E941" w14:textId="77777777" w:rsidR="00023C98" w:rsidRPr="00DD078F" w:rsidRDefault="00023C98" w:rsidP="00023C98">
            <w:pPr>
              <w:ind w:left="-28"/>
              <w:rPr>
                <w:rFonts w:cs="Arial"/>
                <w:i/>
                <w:szCs w:val="20"/>
              </w:rPr>
            </w:pPr>
          </w:p>
        </w:tc>
      </w:tr>
      <w:tr w:rsidR="00216AC5" w:rsidRPr="00EB515E" w14:paraId="552E587C" w14:textId="77777777" w:rsidTr="009F0C10">
        <w:trPr>
          <w:cantSplit/>
          <w:trHeight w:val="371"/>
        </w:trPr>
        <w:tc>
          <w:tcPr>
            <w:tcW w:w="1957" w:type="pct"/>
            <w:gridSpan w:val="2"/>
            <w:tcBorders>
              <w:bottom w:val="single" w:sz="4" w:space="0" w:color="auto"/>
            </w:tcBorders>
            <w:shd w:val="clear" w:color="auto" w:fill="auto"/>
          </w:tcPr>
          <w:p w14:paraId="09C40C4A" w14:textId="77777777" w:rsidR="00216AC5" w:rsidRPr="00CD2316" w:rsidRDefault="00023C98" w:rsidP="00CD2316">
            <w:pPr>
              <w:pStyle w:val="ListParagraph"/>
              <w:numPr>
                <w:ilvl w:val="0"/>
                <w:numId w:val="27"/>
              </w:numPr>
              <w:rPr>
                <w:rFonts w:cs="Arial"/>
                <w:szCs w:val="20"/>
              </w:rPr>
            </w:pPr>
            <w:r w:rsidRPr="00CD2316">
              <w:rPr>
                <w:rFonts w:cs="Arial"/>
                <w:color w:val="000000"/>
                <w:szCs w:val="20"/>
              </w:rPr>
              <w:t>Advise and ensure improvement and enhancement of organisational methodologies and procedures.</w:t>
            </w:r>
          </w:p>
        </w:tc>
        <w:tc>
          <w:tcPr>
            <w:tcW w:w="3043" w:type="pct"/>
          </w:tcPr>
          <w:p w14:paraId="41181D71" w14:textId="77777777" w:rsidR="00216AC5" w:rsidRPr="00DD078F" w:rsidRDefault="00216AC5" w:rsidP="00C8132C">
            <w:pPr>
              <w:ind w:left="-28"/>
              <w:rPr>
                <w:rFonts w:cs="Arial"/>
                <w:i/>
                <w:szCs w:val="20"/>
              </w:rPr>
            </w:pPr>
          </w:p>
        </w:tc>
      </w:tr>
      <w:tr w:rsidR="002C10E9" w:rsidRPr="00EB515E" w14:paraId="013686FA" w14:textId="77777777" w:rsidTr="009F0C10">
        <w:trPr>
          <w:cantSplit/>
        </w:trPr>
        <w:tc>
          <w:tcPr>
            <w:tcW w:w="1957" w:type="pct"/>
            <w:gridSpan w:val="2"/>
            <w:shd w:val="clear" w:color="auto" w:fill="EEECE1" w:themeFill="background2"/>
          </w:tcPr>
          <w:p w14:paraId="6E055E1E" w14:textId="77777777" w:rsidR="002C10E9" w:rsidRPr="00EB515E" w:rsidRDefault="002C10E9" w:rsidP="009F0C10">
            <w:pPr>
              <w:rPr>
                <w:rFonts w:cs="Arial"/>
                <w:szCs w:val="20"/>
              </w:rPr>
            </w:pPr>
            <w:r w:rsidRPr="00EB515E">
              <w:rPr>
                <w:rFonts w:cs="Arial"/>
                <w:b/>
                <w:szCs w:val="20"/>
              </w:rPr>
              <w:t>Other Features of the Role (e.g. location, travelling, shift hours,)</w:t>
            </w:r>
          </w:p>
        </w:tc>
        <w:tc>
          <w:tcPr>
            <w:tcW w:w="3043" w:type="pct"/>
            <w:tcBorders>
              <w:top w:val="single" w:sz="4" w:space="0" w:color="auto"/>
            </w:tcBorders>
            <w:shd w:val="clear" w:color="auto" w:fill="EEECE1" w:themeFill="background2"/>
          </w:tcPr>
          <w:p w14:paraId="5EF89344" w14:textId="77777777" w:rsidR="00537766" w:rsidRPr="00EB515E" w:rsidRDefault="009F0C10" w:rsidP="009F0C10">
            <w:pPr>
              <w:rPr>
                <w:rFonts w:cs="Arial"/>
                <w:b/>
                <w:szCs w:val="20"/>
              </w:rPr>
            </w:pPr>
            <w:r>
              <w:rPr>
                <w:rFonts w:cs="Arial"/>
                <w:b/>
                <w:szCs w:val="20"/>
              </w:rPr>
              <w:t>Service Provider Response</w:t>
            </w:r>
          </w:p>
        </w:tc>
      </w:tr>
      <w:tr w:rsidR="009F0C10" w:rsidRPr="00EB515E" w14:paraId="2DC4B0CF" w14:textId="77777777" w:rsidTr="009F0C10">
        <w:trPr>
          <w:cantSplit/>
        </w:trPr>
        <w:tc>
          <w:tcPr>
            <w:tcW w:w="1957" w:type="pct"/>
            <w:gridSpan w:val="2"/>
            <w:shd w:val="clear" w:color="auto" w:fill="auto"/>
          </w:tcPr>
          <w:p w14:paraId="23E4CE2F" w14:textId="77777777" w:rsidR="009F0C10" w:rsidRPr="00023C98" w:rsidRDefault="00023C98" w:rsidP="00904497">
            <w:pPr>
              <w:pStyle w:val="ListParagraph"/>
              <w:numPr>
                <w:ilvl w:val="0"/>
                <w:numId w:val="26"/>
              </w:numPr>
              <w:rPr>
                <w:rFonts w:cs="Arial"/>
                <w:b/>
                <w:szCs w:val="20"/>
              </w:rPr>
            </w:pPr>
            <w:r w:rsidRPr="00023C98">
              <w:rPr>
                <w:rFonts w:cs="Arial"/>
                <w:szCs w:val="20"/>
              </w:rPr>
              <w:t>Daily, face to face, interactions with Canberra based project teams and senior audiences is required.</w:t>
            </w:r>
          </w:p>
        </w:tc>
        <w:tc>
          <w:tcPr>
            <w:tcW w:w="3043" w:type="pct"/>
            <w:tcBorders>
              <w:top w:val="single" w:sz="4" w:space="0" w:color="auto"/>
            </w:tcBorders>
          </w:tcPr>
          <w:p w14:paraId="1BC69EBE" w14:textId="77777777" w:rsidR="009F0C10" w:rsidRDefault="009F0C10" w:rsidP="009F0C10">
            <w:pPr>
              <w:rPr>
                <w:rFonts w:cs="Arial"/>
                <w:b/>
                <w:szCs w:val="20"/>
              </w:rPr>
            </w:pPr>
          </w:p>
        </w:tc>
      </w:tr>
      <w:tr w:rsidR="00023C98" w:rsidRPr="00EB515E" w14:paraId="1DE725F8" w14:textId="77777777" w:rsidTr="004746B0">
        <w:trPr>
          <w:cantSplit/>
          <w:trHeight w:val="559"/>
        </w:trPr>
        <w:tc>
          <w:tcPr>
            <w:tcW w:w="5000" w:type="pct"/>
            <w:gridSpan w:val="3"/>
          </w:tcPr>
          <w:p w14:paraId="6DBFC5DB" w14:textId="77777777" w:rsidR="00023C98" w:rsidRPr="00CD2316" w:rsidRDefault="00023C98" w:rsidP="00D64FBF">
            <w:pPr>
              <w:tabs>
                <w:tab w:val="left" w:pos="1666"/>
              </w:tabs>
              <w:ind w:right="-108"/>
              <w:rPr>
                <w:rFonts w:cs="Arial"/>
                <w:szCs w:val="20"/>
              </w:rPr>
            </w:pPr>
            <w:r w:rsidRPr="00CD2316">
              <w:rPr>
                <w:rFonts w:cs="Arial"/>
                <w:szCs w:val="20"/>
              </w:rPr>
              <w:t xml:space="preserve">Prepared by: </w:t>
            </w:r>
            <w:r w:rsidRPr="00CD2316">
              <w:rPr>
                <w:rFonts w:cs="Arial"/>
                <w:szCs w:val="20"/>
              </w:rPr>
              <w:tab/>
              <w:t>Leyla Alpaslan</w:t>
            </w:r>
          </w:p>
          <w:p w14:paraId="71166425" w14:textId="4CC88B02" w:rsidR="00023C98" w:rsidRPr="00CD2316" w:rsidRDefault="00023C98" w:rsidP="00D64FBF">
            <w:pPr>
              <w:tabs>
                <w:tab w:val="left" w:pos="1666"/>
              </w:tabs>
              <w:ind w:right="-108"/>
              <w:rPr>
                <w:rFonts w:cs="Arial"/>
                <w:szCs w:val="20"/>
              </w:rPr>
            </w:pPr>
            <w:r w:rsidRPr="00CD2316">
              <w:rPr>
                <w:rFonts w:cs="Arial"/>
                <w:szCs w:val="20"/>
              </w:rPr>
              <w:t>Date:</w:t>
            </w:r>
            <w:r w:rsidRPr="00CD2316">
              <w:rPr>
                <w:rFonts w:cs="Arial"/>
                <w:szCs w:val="20"/>
              </w:rPr>
              <w:tab/>
            </w:r>
            <w:r w:rsidR="00DE7C79">
              <w:rPr>
                <w:rFonts w:cs="Arial"/>
                <w:szCs w:val="20"/>
              </w:rPr>
              <w:t>02</w:t>
            </w:r>
            <w:r w:rsidRPr="00CD2316">
              <w:rPr>
                <w:rFonts w:cs="Arial"/>
                <w:szCs w:val="20"/>
              </w:rPr>
              <w:t>/0</w:t>
            </w:r>
            <w:r w:rsidR="00DE7C79">
              <w:rPr>
                <w:rFonts w:cs="Arial"/>
                <w:szCs w:val="20"/>
              </w:rPr>
              <w:t>9</w:t>
            </w:r>
            <w:r w:rsidRPr="00CD2316">
              <w:rPr>
                <w:rFonts w:cs="Arial"/>
                <w:szCs w:val="20"/>
              </w:rPr>
              <w:t>//2021</w:t>
            </w:r>
          </w:p>
          <w:p w14:paraId="030CD229" w14:textId="77777777" w:rsidR="00023C98" w:rsidRPr="00EB515E" w:rsidRDefault="00023C98" w:rsidP="00D64FBF">
            <w:pPr>
              <w:tabs>
                <w:tab w:val="left" w:pos="1666"/>
              </w:tabs>
              <w:rPr>
                <w:rFonts w:cs="Arial"/>
                <w:b/>
                <w:szCs w:val="20"/>
              </w:rPr>
            </w:pPr>
            <w:r w:rsidRPr="00CD2316">
              <w:rPr>
                <w:rFonts w:cs="Arial"/>
                <w:szCs w:val="20"/>
              </w:rPr>
              <w:t>Authorised by:</w:t>
            </w:r>
            <w:r w:rsidRPr="00CD2316">
              <w:rPr>
                <w:rFonts w:cs="Arial"/>
                <w:szCs w:val="20"/>
              </w:rPr>
              <w:tab/>
            </w:r>
            <w:r w:rsidR="00CD2316">
              <w:rPr>
                <w:rFonts w:cs="Arial"/>
                <w:szCs w:val="20"/>
              </w:rPr>
              <w:t>Keith Dalglei</w:t>
            </w:r>
            <w:r w:rsidRPr="00CD2316">
              <w:rPr>
                <w:rFonts w:cs="Arial"/>
                <w:szCs w:val="20"/>
              </w:rPr>
              <w:t>sh</w:t>
            </w:r>
          </w:p>
        </w:tc>
      </w:tr>
      <w:tr w:rsidR="00023C98" w:rsidRPr="00DE611B" w14:paraId="21C39E38" w14:textId="77777777" w:rsidTr="004746B0">
        <w:tblPrEx>
          <w:tblLook w:val="00A0" w:firstRow="1" w:lastRow="0" w:firstColumn="1" w:lastColumn="0" w:noHBand="0" w:noVBand="0"/>
        </w:tblPrEx>
        <w:trPr>
          <w:cantSplit/>
        </w:trPr>
        <w:tc>
          <w:tcPr>
            <w:tcW w:w="5000" w:type="pct"/>
            <w:gridSpan w:val="3"/>
            <w:shd w:val="clear" w:color="auto" w:fill="EEECE1" w:themeFill="background2"/>
          </w:tcPr>
          <w:p w14:paraId="47A861FA" w14:textId="77777777" w:rsidR="00023C98" w:rsidRPr="00DE611B" w:rsidRDefault="00023C98" w:rsidP="00D64FBF">
            <w:pPr>
              <w:jc w:val="center"/>
              <w:rPr>
                <w:rFonts w:cs="Arial"/>
                <w:b/>
                <w:szCs w:val="20"/>
              </w:rPr>
            </w:pPr>
            <w:r w:rsidRPr="00DE611B">
              <w:rPr>
                <w:rFonts w:cs="Arial"/>
                <w:b/>
                <w:szCs w:val="20"/>
              </w:rPr>
              <w:lastRenderedPageBreak/>
              <w:br w:type="page"/>
              <w:t>SFIA Core Competencies</w:t>
            </w:r>
          </w:p>
        </w:tc>
      </w:tr>
      <w:tr w:rsidR="00023C98" w:rsidRPr="00DE611B" w14:paraId="68D4F566" w14:textId="77777777" w:rsidTr="004746B0">
        <w:tblPrEx>
          <w:tblLook w:val="00A0" w:firstRow="1" w:lastRow="0" w:firstColumn="1" w:lastColumn="0" w:noHBand="0" w:noVBand="0"/>
        </w:tblPrEx>
        <w:trPr>
          <w:cantSplit/>
        </w:trPr>
        <w:tc>
          <w:tcPr>
            <w:tcW w:w="5000" w:type="pct"/>
            <w:gridSpan w:val="3"/>
            <w:shd w:val="clear" w:color="auto" w:fill="EEECE1" w:themeFill="background2"/>
          </w:tcPr>
          <w:p w14:paraId="6899A17C" w14:textId="77777777" w:rsidR="00023C98" w:rsidRPr="00DE611B" w:rsidRDefault="00023C98" w:rsidP="00D64FBF">
            <w:pPr>
              <w:rPr>
                <w:rFonts w:cs="Arial"/>
                <w:b/>
                <w:szCs w:val="20"/>
              </w:rPr>
            </w:pPr>
            <w:r w:rsidRPr="00DE611B">
              <w:rPr>
                <w:rFonts w:cs="Arial"/>
                <w:b/>
                <w:szCs w:val="20"/>
              </w:rPr>
              <w:t xml:space="preserve">SFIA Level Of Responsibility  </w:t>
            </w:r>
            <w:r w:rsidRPr="00500A4F">
              <w:rPr>
                <w:rFonts w:cs="Arial"/>
                <w:b/>
                <w:szCs w:val="20"/>
              </w:rPr>
              <w:t>6</w:t>
            </w:r>
          </w:p>
        </w:tc>
      </w:tr>
      <w:tr w:rsidR="00023C98" w:rsidRPr="00DE611B" w14:paraId="6D93F8C8" w14:textId="77777777" w:rsidTr="004746B0">
        <w:tblPrEx>
          <w:tblLook w:val="00A0" w:firstRow="1" w:lastRow="0" w:firstColumn="1" w:lastColumn="0" w:noHBand="0" w:noVBand="0"/>
        </w:tblPrEx>
        <w:trPr>
          <w:cantSplit/>
        </w:trPr>
        <w:tc>
          <w:tcPr>
            <w:tcW w:w="1472" w:type="pct"/>
          </w:tcPr>
          <w:p w14:paraId="4CD744B6" w14:textId="77777777" w:rsidR="00023C98" w:rsidRPr="00DE611B" w:rsidRDefault="00023C98" w:rsidP="00D64FBF">
            <w:pPr>
              <w:rPr>
                <w:rFonts w:cs="Arial"/>
                <w:b/>
                <w:szCs w:val="20"/>
              </w:rPr>
            </w:pPr>
            <w:r w:rsidRPr="00DE611B">
              <w:rPr>
                <w:rFonts w:cs="Arial"/>
                <w:b/>
                <w:bCs/>
                <w:szCs w:val="20"/>
              </w:rPr>
              <w:t>Autonomy</w:t>
            </w:r>
          </w:p>
        </w:tc>
        <w:tc>
          <w:tcPr>
            <w:tcW w:w="3528" w:type="pct"/>
            <w:gridSpan w:val="2"/>
          </w:tcPr>
          <w:p w14:paraId="7973E137" w14:textId="77777777" w:rsidR="00023C98" w:rsidRPr="004623EF" w:rsidRDefault="00023C98" w:rsidP="00D64FBF">
            <w:pPr>
              <w:rPr>
                <w:rFonts w:cs="Arial"/>
                <w:szCs w:val="20"/>
              </w:rPr>
            </w:pPr>
            <w:r>
              <w:rPr>
                <w:rFonts w:cs="Arial"/>
                <w:szCs w:val="20"/>
              </w:rPr>
              <w:t>Has defined authority and accountability for actions and decisions within a significant area of work, including technical, financial and quality aspects. Establishes organisational objectives and assigns responsibilities.</w:t>
            </w:r>
          </w:p>
        </w:tc>
      </w:tr>
      <w:tr w:rsidR="00023C98" w:rsidRPr="00DE611B" w14:paraId="56CA1ECA" w14:textId="77777777" w:rsidTr="004746B0">
        <w:tblPrEx>
          <w:tblLook w:val="00A0" w:firstRow="1" w:lastRow="0" w:firstColumn="1" w:lastColumn="0" w:noHBand="0" w:noVBand="0"/>
        </w:tblPrEx>
        <w:trPr>
          <w:cantSplit/>
        </w:trPr>
        <w:tc>
          <w:tcPr>
            <w:tcW w:w="1472" w:type="pct"/>
          </w:tcPr>
          <w:p w14:paraId="60BC0FF5" w14:textId="77777777" w:rsidR="00023C98" w:rsidRPr="00DE611B" w:rsidRDefault="00023C98" w:rsidP="00D64FBF">
            <w:pPr>
              <w:rPr>
                <w:rFonts w:cs="Arial"/>
                <w:b/>
                <w:bCs/>
                <w:szCs w:val="20"/>
              </w:rPr>
            </w:pPr>
            <w:r w:rsidRPr="00DE611B">
              <w:rPr>
                <w:rFonts w:cs="Arial"/>
                <w:b/>
                <w:bCs/>
                <w:szCs w:val="20"/>
              </w:rPr>
              <w:t>Influence</w:t>
            </w:r>
          </w:p>
        </w:tc>
        <w:tc>
          <w:tcPr>
            <w:tcW w:w="3528" w:type="pct"/>
            <w:gridSpan w:val="2"/>
          </w:tcPr>
          <w:p w14:paraId="29BD1B39" w14:textId="77777777" w:rsidR="00023C98" w:rsidRPr="004623EF" w:rsidRDefault="00023C98" w:rsidP="00D64FBF">
            <w:pPr>
              <w:rPr>
                <w:rFonts w:cs="Arial"/>
                <w:szCs w:val="20"/>
              </w:rPr>
            </w:pPr>
            <w:r>
              <w:rPr>
                <w:rFonts w:cs="Arial"/>
                <w:szCs w:val="20"/>
              </w:rPr>
              <w:t>Influences policy and strategy formation. Initiates influential relationships with internal and external customers, suppliers and partners at senior management level, including industry leaders. Makes decisions which impact the work of employing organisations, achievement of organisational objectives and financial performance.</w:t>
            </w:r>
          </w:p>
        </w:tc>
      </w:tr>
      <w:tr w:rsidR="00023C98" w:rsidRPr="00DE611B" w14:paraId="7B36D52A" w14:textId="77777777" w:rsidTr="004746B0">
        <w:tblPrEx>
          <w:tblLook w:val="00A0" w:firstRow="1" w:lastRow="0" w:firstColumn="1" w:lastColumn="0" w:noHBand="0" w:noVBand="0"/>
        </w:tblPrEx>
        <w:trPr>
          <w:cantSplit/>
        </w:trPr>
        <w:tc>
          <w:tcPr>
            <w:tcW w:w="1472" w:type="pct"/>
          </w:tcPr>
          <w:p w14:paraId="230C175B" w14:textId="77777777" w:rsidR="00023C98" w:rsidRPr="00DE611B" w:rsidRDefault="00023C98" w:rsidP="00D64FBF">
            <w:pPr>
              <w:rPr>
                <w:rFonts w:cs="Arial"/>
                <w:b/>
                <w:bCs/>
                <w:szCs w:val="20"/>
              </w:rPr>
            </w:pPr>
            <w:r w:rsidRPr="00DE611B">
              <w:rPr>
                <w:rFonts w:cs="Arial"/>
                <w:b/>
                <w:bCs/>
                <w:szCs w:val="20"/>
              </w:rPr>
              <w:t>Complexity</w:t>
            </w:r>
          </w:p>
        </w:tc>
        <w:tc>
          <w:tcPr>
            <w:tcW w:w="3528" w:type="pct"/>
            <w:gridSpan w:val="2"/>
          </w:tcPr>
          <w:p w14:paraId="21E8CE16" w14:textId="77777777" w:rsidR="00023C98" w:rsidRPr="004623EF" w:rsidRDefault="00023C98" w:rsidP="00D64FBF">
            <w:pPr>
              <w:rPr>
                <w:rFonts w:cs="Arial"/>
                <w:szCs w:val="20"/>
              </w:rPr>
            </w:pPr>
            <w:r>
              <w:rPr>
                <w:rFonts w:cs="Arial"/>
                <w:szCs w:val="20"/>
              </w:rPr>
              <w:t>Has a broad business understanding and deep understanding of own specialism(s). Performs highly complex work activities covering technical, financial and quality aspects. Creatively applies a wide range of technical and/or management principles.</w:t>
            </w:r>
          </w:p>
        </w:tc>
      </w:tr>
      <w:tr w:rsidR="00023C98" w:rsidRPr="00DE611B" w14:paraId="19C1A5E1" w14:textId="77777777" w:rsidTr="004746B0">
        <w:tblPrEx>
          <w:tblLook w:val="00A0" w:firstRow="1" w:lastRow="0" w:firstColumn="1" w:lastColumn="0" w:noHBand="0" w:noVBand="0"/>
        </w:tblPrEx>
        <w:trPr>
          <w:cantSplit/>
        </w:trPr>
        <w:tc>
          <w:tcPr>
            <w:tcW w:w="1472" w:type="pct"/>
          </w:tcPr>
          <w:p w14:paraId="019CAEC9" w14:textId="77777777" w:rsidR="00023C98" w:rsidRPr="00DE611B" w:rsidRDefault="00023C98" w:rsidP="00D64FBF">
            <w:pPr>
              <w:rPr>
                <w:rFonts w:cs="Arial"/>
                <w:b/>
                <w:bCs/>
                <w:szCs w:val="20"/>
              </w:rPr>
            </w:pPr>
            <w:r w:rsidRPr="00DE611B">
              <w:rPr>
                <w:rFonts w:cs="Arial"/>
                <w:b/>
                <w:bCs/>
                <w:szCs w:val="20"/>
              </w:rPr>
              <w:t>Business skills</w:t>
            </w:r>
          </w:p>
        </w:tc>
        <w:tc>
          <w:tcPr>
            <w:tcW w:w="3528" w:type="pct"/>
            <w:gridSpan w:val="2"/>
          </w:tcPr>
          <w:p w14:paraId="72EA18AD" w14:textId="77777777" w:rsidR="00023C98" w:rsidRPr="004623EF" w:rsidRDefault="00023C98" w:rsidP="00D64FBF">
            <w:pPr>
              <w:rPr>
                <w:rFonts w:cs="Arial"/>
                <w:szCs w:val="20"/>
              </w:rPr>
            </w:pPr>
            <w:r>
              <w:rPr>
                <w:rFonts w:cs="Arial"/>
                <w:szCs w:val="20"/>
              </w:rPr>
              <w:t>Absorbs complex information and communicates effectively at all levels to both technical and non-technical audiences. Manages and mitigates risk. Understands the implications of new technologies. Demonstrates clear leadership. Understands and communicates industry developments, and the role and impact of technology in the employing organisation. Promotes compliance with relevant legislation. Takes the initiative to keep both own and colleagues’ skills up to date.</w:t>
            </w:r>
          </w:p>
        </w:tc>
      </w:tr>
      <w:tr w:rsidR="00023C98" w:rsidRPr="00DE611B" w14:paraId="2A2DF5F7" w14:textId="77777777" w:rsidTr="004746B0">
        <w:tblPrEx>
          <w:tblLook w:val="00A0" w:firstRow="1" w:lastRow="0" w:firstColumn="1" w:lastColumn="0" w:noHBand="0" w:noVBand="0"/>
        </w:tblPrEx>
        <w:trPr>
          <w:cantSplit/>
        </w:trPr>
        <w:tc>
          <w:tcPr>
            <w:tcW w:w="5000" w:type="pct"/>
            <w:gridSpan w:val="3"/>
            <w:shd w:val="clear" w:color="auto" w:fill="EEECE1" w:themeFill="background2"/>
          </w:tcPr>
          <w:p w14:paraId="35055F83" w14:textId="77777777" w:rsidR="00023C98" w:rsidRPr="00DE611B" w:rsidRDefault="00023C98" w:rsidP="00D64FBF">
            <w:pPr>
              <w:rPr>
                <w:rFonts w:cs="Arial"/>
                <w:b/>
                <w:szCs w:val="20"/>
              </w:rPr>
            </w:pPr>
            <w:r w:rsidRPr="00DE611B">
              <w:rPr>
                <w:rFonts w:cs="Arial"/>
                <w:b/>
                <w:szCs w:val="20"/>
              </w:rPr>
              <w:t xml:space="preserve">SFIA Professional Skill Level Description </w:t>
            </w:r>
          </w:p>
        </w:tc>
      </w:tr>
      <w:tr w:rsidR="00023C98" w:rsidRPr="00DE611B" w14:paraId="790037CE" w14:textId="77777777" w:rsidTr="004746B0">
        <w:tblPrEx>
          <w:tblLook w:val="00A0" w:firstRow="1" w:lastRow="0" w:firstColumn="1" w:lastColumn="0" w:noHBand="0" w:noVBand="0"/>
        </w:tblPrEx>
        <w:trPr>
          <w:cantSplit/>
        </w:trPr>
        <w:tc>
          <w:tcPr>
            <w:tcW w:w="1472" w:type="pct"/>
          </w:tcPr>
          <w:p w14:paraId="35C5C999" w14:textId="77777777" w:rsidR="00023C98" w:rsidRPr="00D60D51" w:rsidRDefault="00023C98" w:rsidP="00D64FBF">
            <w:pPr>
              <w:rPr>
                <w:rFonts w:cs="Arial"/>
                <w:b/>
                <w:bCs/>
                <w:sz w:val="22"/>
              </w:rPr>
            </w:pPr>
            <w:r w:rsidRPr="00D60D51">
              <w:rPr>
                <w:rFonts w:eastAsia="Calibri" w:cs="Arial"/>
                <w:b/>
                <w:bCs/>
                <w:color w:val="D14D97"/>
                <w:sz w:val="19"/>
                <w:szCs w:val="19"/>
              </w:rPr>
              <w:t>PGMG 6</w:t>
            </w:r>
          </w:p>
        </w:tc>
        <w:tc>
          <w:tcPr>
            <w:tcW w:w="3528" w:type="pct"/>
            <w:gridSpan w:val="2"/>
          </w:tcPr>
          <w:p w14:paraId="7FD3BCD5" w14:textId="77777777" w:rsidR="00023C98" w:rsidRPr="007C0CCD" w:rsidRDefault="00023C98" w:rsidP="00D64FBF">
            <w:pPr>
              <w:rPr>
                <w:rFonts w:cs="Arial"/>
                <w:szCs w:val="20"/>
              </w:rPr>
            </w:pPr>
            <w:r>
              <w:rPr>
                <w:rFonts w:cs="Arial"/>
                <w:szCs w:val="20"/>
              </w:rPr>
              <w:t>Plans, directs, and co-ordinates activities to manage and implement a programme from contract/proposal initiation to final operational stage including the transition into “business-as-usual”; plans, schedules, monitors, and reports on activities related to the programme. Ensures that programmes are managed to realise business benefits and that programme management is informed by an awareness of current technical developments.</w:t>
            </w:r>
          </w:p>
        </w:tc>
      </w:tr>
      <w:tr w:rsidR="00023C98" w:rsidRPr="00DE611B" w14:paraId="3DC032BF" w14:textId="77777777" w:rsidTr="004746B0">
        <w:tblPrEx>
          <w:tblLook w:val="00A0" w:firstRow="1" w:lastRow="0" w:firstColumn="1" w:lastColumn="0" w:noHBand="0" w:noVBand="0"/>
        </w:tblPrEx>
        <w:trPr>
          <w:cantSplit/>
        </w:trPr>
        <w:tc>
          <w:tcPr>
            <w:tcW w:w="1472" w:type="pct"/>
          </w:tcPr>
          <w:p w14:paraId="2C0D2F5A" w14:textId="77777777" w:rsidR="00023C98" w:rsidRDefault="00023C98" w:rsidP="00D64FBF">
            <w:pPr>
              <w:rPr>
                <w:rFonts w:cs="Arial"/>
                <w:b/>
                <w:bCs/>
                <w:sz w:val="22"/>
                <w:szCs w:val="22"/>
              </w:rPr>
            </w:pPr>
            <w:r w:rsidRPr="00D60D51">
              <w:rPr>
                <w:rFonts w:eastAsia="Calibri" w:cs="Arial"/>
                <w:b/>
                <w:bCs/>
                <w:color w:val="D14D97"/>
                <w:sz w:val="19"/>
                <w:szCs w:val="19"/>
              </w:rPr>
              <w:t>PROF 6</w:t>
            </w:r>
          </w:p>
        </w:tc>
        <w:tc>
          <w:tcPr>
            <w:tcW w:w="3528" w:type="pct"/>
            <w:gridSpan w:val="2"/>
          </w:tcPr>
          <w:p w14:paraId="10DE5DC6" w14:textId="77777777" w:rsidR="00023C98" w:rsidRDefault="00023C98" w:rsidP="00D64FBF">
            <w:pPr>
              <w:rPr>
                <w:rFonts w:cs="Arial"/>
                <w:szCs w:val="20"/>
              </w:rPr>
            </w:pPr>
            <w:r w:rsidRPr="00DC02EC">
              <w:rPr>
                <w:rFonts w:cs="Arial"/>
                <w:szCs w:val="20"/>
              </w:rPr>
              <w:t>Defines the approach / policy and sets standards for the support provided for managing and monitoring</w:t>
            </w:r>
            <w:r>
              <w:rPr>
                <w:rFonts w:cs="Arial"/>
                <w:szCs w:val="20"/>
              </w:rPr>
              <w:t xml:space="preserve"> </w:t>
            </w:r>
            <w:r w:rsidRPr="00DC02EC">
              <w:rPr>
                <w:rFonts w:cs="Arial"/>
                <w:szCs w:val="20"/>
              </w:rPr>
              <w:t>portfolios, programmes, and projects. This can also include: the governance / management of resources,</w:t>
            </w:r>
            <w:r>
              <w:rPr>
                <w:rFonts w:cs="Arial"/>
                <w:szCs w:val="20"/>
              </w:rPr>
              <w:t xml:space="preserve"> </w:t>
            </w:r>
            <w:r w:rsidRPr="00DC02EC">
              <w:rPr>
                <w:rFonts w:cs="Arial"/>
                <w:szCs w:val="20"/>
              </w:rPr>
              <w:t>directing and leading the implementation and on-going operation of an effective service organisation,</w:t>
            </w:r>
            <w:r>
              <w:rPr>
                <w:rFonts w:cs="Arial"/>
                <w:szCs w:val="20"/>
              </w:rPr>
              <w:t xml:space="preserve"> </w:t>
            </w:r>
            <w:r w:rsidRPr="00DC02EC">
              <w:rPr>
                <w:rFonts w:cs="Arial"/>
                <w:szCs w:val="20"/>
              </w:rPr>
              <w:t>ensuring delivery of effective services / resources in line with current a</w:t>
            </w:r>
            <w:r>
              <w:rPr>
                <w:rFonts w:cs="Arial"/>
                <w:szCs w:val="20"/>
              </w:rPr>
              <w:t xml:space="preserve">nd planned demand and reviewing </w:t>
            </w:r>
            <w:r w:rsidRPr="00DC02EC">
              <w:rPr>
                <w:rFonts w:cs="Arial"/>
                <w:szCs w:val="20"/>
              </w:rPr>
              <w:t>the effective provision.</w:t>
            </w:r>
          </w:p>
        </w:tc>
      </w:tr>
    </w:tbl>
    <w:p w14:paraId="11679D9C" w14:textId="77777777" w:rsidR="00023C98" w:rsidRPr="00F74E0D" w:rsidRDefault="00023C98" w:rsidP="00023C98">
      <w:pPr>
        <w:rPr>
          <w:rFonts w:cs="Arial"/>
          <w:b/>
          <w:sz w:val="24"/>
        </w:rPr>
      </w:pPr>
    </w:p>
    <w:p w14:paraId="4F162371" w14:textId="77777777" w:rsidR="004C4325" w:rsidRPr="00F74E0D" w:rsidRDefault="004C4325" w:rsidP="001851FC">
      <w:pPr>
        <w:rPr>
          <w:rFonts w:cs="Arial"/>
          <w:b/>
          <w:sz w:val="24"/>
        </w:rPr>
      </w:pPr>
    </w:p>
    <w:sectPr w:rsidR="004C4325" w:rsidRPr="00F74E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381B" w14:textId="77777777" w:rsidR="002A202C" w:rsidRDefault="002A202C" w:rsidP="00E47857">
      <w:r>
        <w:separator/>
      </w:r>
    </w:p>
  </w:endnote>
  <w:endnote w:type="continuationSeparator" w:id="0">
    <w:p w14:paraId="26D0142F" w14:textId="77777777" w:rsidR="002A202C" w:rsidRDefault="002A202C"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E59E" w14:textId="2F5F9B2D" w:rsidR="004C4325" w:rsidRDefault="004C4325">
    <w:pPr>
      <w:pStyle w:val="Footer"/>
      <w:jc w:val="right"/>
    </w:pPr>
    <w:r>
      <w:t xml:space="preserve">Page </w:t>
    </w:r>
    <w:r>
      <w:rPr>
        <w:b/>
        <w:bCs/>
      </w:rPr>
      <w:fldChar w:fldCharType="begin"/>
    </w:r>
    <w:r>
      <w:rPr>
        <w:b/>
        <w:bCs/>
      </w:rPr>
      <w:instrText xml:space="preserve"> PAGE </w:instrText>
    </w:r>
    <w:r>
      <w:rPr>
        <w:b/>
        <w:bCs/>
      </w:rPr>
      <w:fldChar w:fldCharType="separate"/>
    </w:r>
    <w:r w:rsidR="00FF5845">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FF5845">
      <w:rPr>
        <w:b/>
        <w:bCs/>
        <w:noProof/>
      </w:rPr>
      <w:t>7</w:t>
    </w:r>
    <w:r>
      <w:rPr>
        <w:b/>
        <w:bCs/>
      </w:rPr>
      <w:fldChar w:fldCharType="end"/>
    </w:r>
  </w:p>
  <w:p w14:paraId="51C9DD67" w14:textId="77777777" w:rsidR="004C4325" w:rsidRDefault="004C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2F58" w14:textId="77777777" w:rsidR="002A202C" w:rsidRDefault="002A202C" w:rsidP="00E47857">
      <w:r>
        <w:separator/>
      </w:r>
    </w:p>
  </w:footnote>
  <w:footnote w:type="continuationSeparator" w:id="0">
    <w:p w14:paraId="70A45B3E" w14:textId="77777777" w:rsidR="002A202C" w:rsidRDefault="002A202C"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D57A" w14:textId="77777777" w:rsidR="004C4325" w:rsidRPr="00AE2951" w:rsidRDefault="00391330" w:rsidP="00AE2951">
    <w:pPr>
      <w:pStyle w:val="Header"/>
      <w:jc w:val="right"/>
      <w:rPr>
        <w:rFonts w:cs="Arial"/>
      </w:rPr>
    </w:pPr>
    <w:r>
      <w:rPr>
        <w:rFonts w:cs="Arial"/>
      </w:rPr>
      <w:t>RFQ-ASD-117-2021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5246B2"/>
    <w:multiLevelType w:val="hybridMultilevel"/>
    <w:tmpl w:val="D2B4EA5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70A39"/>
    <w:multiLevelType w:val="hybridMultilevel"/>
    <w:tmpl w:val="BF2A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522C3"/>
    <w:multiLevelType w:val="hybridMultilevel"/>
    <w:tmpl w:val="AC745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81DF8"/>
    <w:multiLevelType w:val="hybridMultilevel"/>
    <w:tmpl w:val="C936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A46412"/>
    <w:multiLevelType w:val="hybridMultilevel"/>
    <w:tmpl w:val="70A026BA"/>
    <w:lvl w:ilvl="0" w:tplc="F140C7B6">
      <w:start w:val="1"/>
      <w:numFmt w:val="decimal"/>
      <w:lvlText w:val="%1."/>
      <w:lvlJc w:val="left"/>
      <w:pPr>
        <w:tabs>
          <w:tab w:val="num" w:pos="360"/>
        </w:tabs>
        <w:ind w:left="360" w:hanging="360"/>
      </w:pPr>
      <w:rPr>
        <w:rFonts w:hint="default"/>
        <w:b w:val="0"/>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8A73B3"/>
    <w:multiLevelType w:val="hybridMultilevel"/>
    <w:tmpl w:val="DBA8704E"/>
    <w:lvl w:ilvl="0" w:tplc="2AA0C6F0">
      <w:start w:val="1"/>
      <w:numFmt w:val="bullet"/>
      <w:lvlText w:val=""/>
      <w:lvlJc w:val="left"/>
      <w:pPr>
        <w:tabs>
          <w:tab w:val="num" w:pos="450"/>
        </w:tabs>
        <w:ind w:left="45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24156273"/>
    <w:multiLevelType w:val="hybridMultilevel"/>
    <w:tmpl w:val="64B85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05309B"/>
    <w:multiLevelType w:val="hybridMultilevel"/>
    <w:tmpl w:val="B8F06B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161E22"/>
    <w:multiLevelType w:val="hybridMultilevel"/>
    <w:tmpl w:val="4FE0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1113ED"/>
    <w:multiLevelType w:val="hybridMultilevel"/>
    <w:tmpl w:val="2392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D21700"/>
    <w:multiLevelType w:val="hybridMultilevel"/>
    <w:tmpl w:val="5A0AC86A"/>
    <w:lvl w:ilvl="0" w:tplc="04090001">
      <w:start w:val="1"/>
      <w:numFmt w:val="bullet"/>
      <w:lvlText w:val=""/>
      <w:lvlJc w:val="left"/>
      <w:pPr>
        <w:tabs>
          <w:tab w:val="num" w:pos="360"/>
        </w:tabs>
        <w:ind w:left="360" w:hanging="360"/>
      </w:pPr>
      <w:rPr>
        <w:rFonts w:ascii="Symbol" w:hAnsi="Symbol" w:hint="default"/>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08072F"/>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E236AA"/>
    <w:multiLevelType w:val="hybridMultilevel"/>
    <w:tmpl w:val="9154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9B7BAA"/>
    <w:multiLevelType w:val="hybridMultilevel"/>
    <w:tmpl w:val="0A96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5A5818"/>
    <w:multiLevelType w:val="hybridMultilevel"/>
    <w:tmpl w:val="38C42BBA"/>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784371"/>
    <w:multiLevelType w:val="hybridMultilevel"/>
    <w:tmpl w:val="109C9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07410E"/>
    <w:multiLevelType w:val="hybridMultilevel"/>
    <w:tmpl w:val="D840BA28"/>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FF7A7D"/>
    <w:multiLevelType w:val="hybridMultilevel"/>
    <w:tmpl w:val="0E34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20048E"/>
    <w:multiLevelType w:val="hybridMultilevel"/>
    <w:tmpl w:val="B9240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8B787A"/>
    <w:multiLevelType w:val="hybridMultilevel"/>
    <w:tmpl w:val="5ADAD628"/>
    <w:lvl w:ilvl="0" w:tplc="7DAEDBE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1151CA"/>
    <w:multiLevelType w:val="hybridMultilevel"/>
    <w:tmpl w:val="D67E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FA4CB5"/>
    <w:multiLevelType w:val="hybridMultilevel"/>
    <w:tmpl w:val="1230228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5"/>
  </w:num>
  <w:num w:numId="3">
    <w:abstractNumId w:val="19"/>
  </w:num>
  <w:num w:numId="4">
    <w:abstractNumId w:val="1"/>
  </w:num>
  <w:num w:numId="5">
    <w:abstractNumId w:val="10"/>
  </w:num>
  <w:num w:numId="6">
    <w:abstractNumId w:val="2"/>
  </w:num>
  <w:num w:numId="7">
    <w:abstractNumId w:val="22"/>
  </w:num>
  <w:num w:numId="8">
    <w:abstractNumId w:val="14"/>
  </w:num>
  <w:num w:numId="9">
    <w:abstractNumId w:val="9"/>
  </w:num>
  <w:num w:numId="10">
    <w:abstractNumId w:val="4"/>
  </w:num>
  <w:num w:numId="11">
    <w:abstractNumId w:val="6"/>
  </w:num>
  <w:num w:numId="12">
    <w:abstractNumId w:val="26"/>
  </w:num>
  <w:num w:numId="13">
    <w:abstractNumId w:val="0"/>
  </w:num>
  <w:num w:numId="14">
    <w:abstractNumId w:val="8"/>
  </w:num>
  <w:num w:numId="15">
    <w:abstractNumId w:val="25"/>
  </w:num>
  <w:num w:numId="16">
    <w:abstractNumId w:val="21"/>
  </w:num>
  <w:num w:numId="17">
    <w:abstractNumId w:val="24"/>
  </w:num>
  <w:num w:numId="18">
    <w:abstractNumId w:val="3"/>
  </w:num>
  <w:num w:numId="19">
    <w:abstractNumId w:val="23"/>
  </w:num>
  <w:num w:numId="20">
    <w:abstractNumId w:val="5"/>
  </w:num>
  <w:num w:numId="21">
    <w:abstractNumId w:val="18"/>
  </w:num>
  <w:num w:numId="22">
    <w:abstractNumId w:val="16"/>
  </w:num>
  <w:num w:numId="23">
    <w:abstractNumId w:val="20"/>
  </w:num>
  <w:num w:numId="24">
    <w:abstractNumId w:val="7"/>
  </w:num>
  <w:num w:numId="25">
    <w:abstractNumId w:val="11"/>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23C98"/>
    <w:rsid w:val="0003508D"/>
    <w:rsid w:val="00036757"/>
    <w:rsid w:val="00040B9F"/>
    <w:rsid w:val="00053904"/>
    <w:rsid w:val="00080A26"/>
    <w:rsid w:val="000A0565"/>
    <w:rsid w:val="000B5E45"/>
    <w:rsid w:val="000C675D"/>
    <w:rsid w:val="001059B2"/>
    <w:rsid w:val="00111AA0"/>
    <w:rsid w:val="001209FC"/>
    <w:rsid w:val="00145EBE"/>
    <w:rsid w:val="00154421"/>
    <w:rsid w:val="00177807"/>
    <w:rsid w:val="001851FC"/>
    <w:rsid w:val="001904DF"/>
    <w:rsid w:val="001A31F7"/>
    <w:rsid w:val="001C3D5D"/>
    <w:rsid w:val="001D159A"/>
    <w:rsid w:val="001D1C76"/>
    <w:rsid w:val="001D2B59"/>
    <w:rsid w:val="001D3049"/>
    <w:rsid w:val="0020004E"/>
    <w:rsid w:val="002169C7"/>
    <w:rsid w:val="00216AC5"/>
    <w:rsid w:val="0021792C"/>
    <w:rsid w:val="00247396"/>
    <w:rsid w:val="002630A0"/>
    <w:rsid w:val="00263DC3"/>
    <w:rsid w:val="0027049E"/>
    <w:rsid w:val="00272009"/>
    <w:rsid w:val="00276B07"/>
    <w:rsid w:val="00276B74"/>
    <w:rsid w:val="002A202C"/>
    <w:rsid w:val="002C10E9"/>
    <w:rsid w:val="002C4047"/>
    <w:rsid w:val="002F3B79"/>
    <w:rsid w:val="003235E0"/>
    <w:rsid w:val="00335B60"/>
    <w:rsid w:val="003450D1"/>
    <w:rsid w:val="00357407"/>
    <w:rsid w:val="00363E61"/>
    <w:rsid w:val="00391330"/>
    <w:rsid w:val="00395B80"/>
    <w:rsid w:val="003A6A93"/>
    <w:rsid w:val="003B1EB1"/>
    <w:rsid w:val="003C23E4"/>
    <w:rsid w:val="003D2CB9"/>
    <w:rsid w:val="00427AEA"/>
    <w:rsid w:val="00447428"/>
    <w:rsid w:val="00454EB0"/>
    <w:rsid w:val="004606FC"/>
    <w:rsid w:val="00472F43"/>
    <w:rsid w:val="004746B0"/>
    <w:rsid w:val="00476E4E"/>
    <w:rsid w:val="00477265"/>
    <w:rsid w:val="00487908"/>
    <w:rsid w:val="004C3517"/>
    <w:rsid w:val="004C4325"/>
    <w:rsid w:val="00507660"/>
    <w:rsid w:val="005277B9"/>
    <w:rsid w:val="00537766"/>
    <w:rsid w:val="00550C87"/>
    <w:rsid w:val="00562EC5"/>
    <w:rsid w:val="00582CC9"/>
    <w:rsid w:val="005849C6"/>
    <w:rsid w:val="005B235C"/>
    <w:rsid w:val="005C1D49"/>
    <w:rsid w:val="005D2A16"/>
    <w:rsid w:val="005D5258"/>
    <w:rsid w:val="005E3096"/>
    <w:rsid w:val="005E693D"/>
    <w:rsid w:val="006174D7"/>
    <w:rsid w:val="00622399"/>
    <w:rsid w:val="00632900"/>
    <w:rsid w:val="00633333"/>
    <w:rsid w:val="00641106"/>
    <w:rsid w:val="0064162F"/>
    <w:rsid w:val="006610D5"/>
    <w:rsid w:val="006908BA"/>
    <w:rsid w:val="006A16C2"/>
    <w:rsid w:val="006B2259"/>
    <w:rsid w:val="006D5C18"/>
    <w:rsid w:val="00703157"/>
    <w:rsid w:val="00721EFE"/>
    <w:rsid w:val="007311D9"/>
    <w:rsid w:val="007615CE"/>
    <w:rsid w:val="00782683"/>
    <w:rsid w:val="007A3483"/>
    <w:rsid w:val="007B583D"/>
    <w:rsid w:val="007B706D"/>
    <w:rsid w:val="007B7070"/>
    <w:rsid w:val="00806D75"/>
    <w:rsid w:val="00816700"/>
    <w:rsid w:val="0082429C"/>
    <w:rsid w:val="00827299"/>
    <w:rsid w:val="008351A7"/>
    <w:rsid w:val="00835C96"/>
    <w:rsid w:val="0085084A"/>
    <w:rsid w:val="00851F81"/>
    <w:rsid w:val="008550E2"/>
    <w:rsid w:val="008B2A9D"/>
    <w:rsid w:val="008B4662"/>
    <w:rsid w:val="008C29B5"/>
    <w:rsid w:val="008C432A"/>
    <w:rsid w:val="00904497"/>
    <w:rsid w:val="00905FBE"/>
    <w:rsid w:val="009064C3"/>
    <w:rsid w:val="00914B08"/>
    <w:rsid w:val="00914B8C"/>
    <w:rsid w:val="009155CF"/>
    <w:rsid w:val="009341FB"/>
    <w:rsid w:val="009363B6"/>
    <w:rsid w:val="00956B9B"/>
    <w:rsid w:val="009659DE"/>
    <w:rsid w:val="009B5594"/>
    <w:rsid w:val="009C10C3"/>
    <w:rsid w:val="009D2299"/>
    <w:rsid w:val="009F0C10"/>
    <w:rsid w:val="00A22F8C"/>
    <w:rsid w:val="00A25F8B"/>
    <w:rsid w:val="00A51A65"/>
    <w:rsid w:val="00A72A02"/>
    <w:rsid w:val="00A81D27"/>
    <w:rsid w:val="00A95AA9"/>
    <w:rsid w:val="00AA359C"/>
    <w:rsid w:val="00AB2E1A"/>
    <w:rsid w:val="00AB7DC6"/>
    <w:rsid w:val="00AC0BB5"/>
    <w:rsid w:val="00AE2596"/>
    <w:rsid w:val="00AE2951"/>
    <w:rsid w:val="00B22117"/>
    <w:rsid w:val="00B37C49"/>
    <w:rsid w:val="00B55304"/>
    <w:rsid w:val="00B56139"/>
    <w:rsid w:val="00B83EF5"/>
    <w:rsid w:val="00B90042"/>
    <w:rsid w:val="00B95D01"/>
    <w:rsid w:val="00BA664A"/>
    <w:rsid w:val="00BB453A"/>
    <w:rsid w:val="00C04B04"/>
    <w:rsid w:val="00C36C69"/>
    <w:rsid w:val="00C40A4F"/>
    <w:rsid w:val="00C567BE"/>
    <w:rsid w:val="00C71409"/>
    <w:rsid w:val="00C8132C"/>
    <w:rsid w:val="00C83B9F"/>
    <w:rsid w:val="00C94466"/>
    <w:rsid w:val="00CB64A2"/>
    <w:rsid w:val="00CC1751"/>
    <w:rsid w:val="00CD2316"/>
    <w:rsid w:val="00CE4BAD"/>
    <w:rsid w:val="00CE757C"/>
    <w:rsid w:val="00CF7CA9"/>
    <w:rsid w:val="00D14BE6"/>
    <w:rsid w:val="00D2384E"/>
    <w:rsid w:val="00D27F83"/>
    <w:rsid w:val="00D55670"/>
    <w:rsid w:val="00D665E9"/>
    <w:rsid w:val="00D93962"/>
    <w:rsid w:val="00DA67E5"/>
    <w:rsid w:val="00DD078F"/>
    <w:rsid w:val="00DE7C79"/>
    <w:rsid w:val="00E03B94"/>
    <w:rsid w:val="00E03E01"/>
    <w:rsid w:val="00E151DC"/>
    <w:rsid w:val="00E26E14"/>
    <w:rsid w:val="00E31A93"/>
    <w:rsid w:val="00E32925"/>
    <w:rsid w:val="00E331F9"/>
    <w:rsid w:val="00E35441"/>
    <w:rsid w:val="00E47857"/>
    <w:rsid w:val="00E818C7"/>
    <w:rsid w:val="00E95CA6"/>
    <w:rsid w:val="00E97BB6"/>
    <w:rsid w:val="00EB06C6"/>
    <w:rsid w:val="00EE6B72"/>
    <w:rsid w:val="00EE70FE"/>
    <w:rsid w:val="00F01162"/>
    <w:rsid w:val="00F06B23"/>
    <w:rsid w:val="00F07920"/>
    <w:rsid w:val="00F209BF"/>
    <w:rsid w:val="00F317D8"/>
    <w:rsid w:val="00F34F03"/>
    <w:rsid w:val="00F514EB"/>
    <w:rsid w:val="00F74E0D"/>
    <w:rsid w:val="00FB0EA4"/>
    <w:rsid w:val="00FD1FB2"/>
    <w:rsid w:val="00FE1B56"/>
    <w:rsid w:val="00FE4723"/>
    <w:rsid w:val="00FF5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A0CA71"/>
  <w15:docId w15:val="{F03CF368-C76E-42EA-A7ED-5D9C2C26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basedOn w:val="Normal"/>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7C79"/>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3" ma:contentTypeDescription="Create a new document." ma:contentTypeScope="" ma:versionID="1c25e97d2dba0484a8f67a35c97d7803">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4e4ed6176217dc459812216db99ad991"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26BAB-15CD-466F-B75E-1E0080114D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6E0557-C5E0-4B56-B0EE-3881EDC6EF53}">
  <ds:schemaRefs>
    <ds:schemaRef ds:uri="http://schemas.microsoft.com/sharepoint/v3/contenttype/forms"/>
  </ds:schemaRefs>
</ds:datastoreItem>
</file>

<file path=customXml/itemProps3.xml><?xml version="1.0" encoding="utf-8"?>
<ds:datastoreItem xmlns:ds="http://schemas.openxmlformats.org/officeDocument/2006/customXml" ds:itemID="{6E32888B-4DBB-4239-8C07-3864A409B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672</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Kaylee MRS</dc:creator>
  <cp:lastModifiedBy>Kylie Wood</cp:lastModifiedBy>
  <cp:revision>4</cp:revision>
  <cp:lastPrinted>2017-07-31T04:32:00Z</cp:lastPrinted>
  <dcterms:created xsi:type="dcterms:W3CDTF">2021-09-02T02:32:00Z</dcterms:created>
  <dcterms:modified xsi:type="dcterms:W3CDTF">2021-09-03T00:30:00Z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BN34918786</vt:lpwstr>
  </property>
  <property fmtid="{D5CDD505-2E9C-101B-9397-08002B2CF9AE}" pid="4" name="Objective-Title">
    <vt:lpwstr>RFQ-ASD-117-2021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5.1</vt:lpwstr>
  </property>
  <property fmtid="{D5CDD505-2E9C-101B-9397-08002B2CF9AE}" pid="14" name="Objective-VersionNumber">
    <vt:i4>6</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2021-08-24T22:53:55Z</vt:filetime>
  </property>
  <property fmtid="{D5CDD505-2E9C-101B-9397-08002B2CF9AE}" pid="22" name="Objective-ModificationStamp">
    <vt:filetime>2021-09-02T19:52:53Z</vt:filetime>
  </property>
</Properties>
</file>