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91725" w14:textId="77777777" w:rsidR="008B4662" w:rsidRPr="00E151DC" w:rsidRDefault="008B4662" w:rsidP="008B4662">
      <w:pPr>
        <w:jc w:val="right"/>
        <w:rPr>
          <w:b/>
          <w:sz w:val="28"/>
          <w:szCs w:val="28"/>
        </w:rPr>
      </w:pPr>
      <w:r w:rsidRPr="00E151DC">
        <w:rPr>
          <w:rFonts w:cs="Arial"/>
          <w:b/>
          <w:sz w:val="28"/>
          <w:szCs w:val="28"/>
        </w:rPr>
        <w:t>ATTACHMENT 1</w:t>
      </w:r>
    </w:p>
    <w:p w14:paraId="6839C1DA" w14:textId="77777777" w:rsidR="008B4662" w:rsidRPr="00E151DC" w:rsidRDefault="008B4662" w:rsidP="008B4662">
      <w:pPr>
        <w:jc w:val="center"/>
        <w:rPr>
          <w:b/>
          <w:sz w:val="28"/>
          <w:szCs w:val="28"/>
        </w:rPr>
      </w:pPr>
      <w:r w:rsidRPr="00E151DC">
        <w:rPr>
          <w:b/>
          <w:sz w:val="28"/>
          <w:szCs w:val="28"/>
        </w:rPr>
        <w:t>STATEMENT OF WORK</w:t>
      </w:r>
    </w:p>
    <w:p w14:paraId="0ACEB91E" w14:textId="77777777" w:rsidR="008B4662" w:rsidRPr="00EB515E" w:rsidRDefault="008B4662" w:rsidP="008B4662">
      <w:pPr>
        <w:jc w:val="center"/>
        <w:rPr>
          <w:rFonts w:cs="Arial"/>
          <w:b/>
          <w:sz w:val="24"/>
        </w:rPr>
      </w:pPr>
    </w:p>
    <w:tbl>
      <w:tblPr>
        <w:tblW w:w="529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67"/>
        <w:gridCol w:w="968"/>
        <w:gridCol w:w="5808"/>
      </w:tblGrid>
      <w:tr w:rsidR="008B4662" w:rsidRPr="00EB515E" w14:paraId="6C08EC3A" w14:textId="77777777" w:rsidTr="009F0C10">
        <w:trPr>
          <w:cantSplit/>
          <w:trHeight w:val="580"/>
        </w:trPr>
        <w:tc>
          <w:tcPr>
            <w:tcW w:w="1957" w:type="pct"/>
            <w:gridSpan w:val="2"/>
            <w:shd w:val="clear" w:color="auto" w:fill="EEECE1"/>
          </w:tcPr>
          <w:p w14:paraId="37A05D1C" w14:textId="77777777" w:rsidR="008B4662" w:rsidRPr="00EB515E" w:rsidRDefault="008B4662" w:rsidP="00C8132C">
            <w:pPr>
              <w:rPr>
                <w:rFonts w:cs="Arial"/>
                <w:b/>
                <w:szCs w:val="20"/>
              </w:rPr>
            </w:pPr>
            <w:r w:rsidRPr="00EB515E">
              <w:rPr>
                <w:rFonts w:cs="Arial"/>
                <w:b/>
                <w:szCs w:val="20"/>
              </w:rPr>
              <w:t>Nominated Candidate</w:t>
            </w:r>
          </w:p>
        </w:tc>
        <w:tc>
          <w:tcPr>
            <w:tcW w:w="3043" w:type="pct"/>
            <w:tcBorders>
              <w:left w:val="nil"/>
            </w:tcBorders>
          </w:tcPr>
          <w:p w14:paraId="1E20D144" w14:textId="77777777" w:rsidR="008B4662" w:rsidRPr="00EB515E" w:rsidRDefault="008B4662" w:rsidP="00C8132C">
            <w:pPr>
              <w:rPr>
                <w:rFonts w:cs="Arial"/>
                <w:szCs w:val="20"/>
              </w:rPr>
            </w:pPr>
          </w:p>
        </w:tc>
      </w:tr>
      <w:tr w:rsidR="008B4662" w:rsidRPr="00EB515E" w14:paraId="0D4F3A92" w14:textId="77777777" w:rsidTr="009F0C10">
        <w:trPr>
          <w:cantSplit/>
          <w:trHeight w:val="580"/>
        </w:trPr>
        <w:tc>
          <w:tcPr>
            <w:tcW w:w="1957" w:type="pct"/>
            <w:gridSpan w:val="2"/>
            <w:shd w:val="clear" w:color="auto" w:fill="EEECE1"/>
          </w:tcPr>
          <w:p w14:paraId="2D5B54B3" w14:textId="77777777" w:rsidR="008B4662" w:rsidRPr="00EB515E" w:rsidRDefault="008B4662" w:rsidP="00C8132C">
            <w:pPr>
              <w:rPr>
                <w:rFonts w:cs="Arial"/>
                <w:b/>
                <w:szCs w:val="20"/>
              </w:rPr>
            </w:pPr>
            <w:r w:rsidRPr="00EB515E">
              <w:rPr>
                <w:rFonts w:cs="Arial"/>
                <w:b/>
                <w:szCs w:val="20"/>
              </w:rPr>
              <w:t>Role</w:t>
            </w:r>
          </w:p>
        </w:tc>
        <w:tc>
          <w:tcPr>
            <w:tcW w:w="3043" w:type="pct"/>
            <w:tcBorders>
              <w:left w:val="nil"/>
            </w:tcBorders>
          </w:tcPr>
          <w:p w14:paraId="23CD1299" w14:textId="77777777" w:rsidR="008B4662" w:rsidRPr="00EB515E" w:rsidRDefault="006D717C" w:rsidP="00C8132C">
            <w:pPr>
              <w:rPr>
                <w:rFonts w:cs="Arial"/>
                <w:szCs w:val="20"/>
              </w:rPr>
            </w:pPr>
            <w:r w:rsidRPr="00621D02">
              <w:rPr>
                <w:rFonts w:cs="Arial"/>
                <w:szCs w:val="20"/>
              </w:rPr>
              <w:t>ICT Security Specialist</w:t>
            </w:r>
            <w:r>
              <w:rPr>
                <w:rFonts w:cs="Arial"/>
                <w:szCs w:val="20"/>
              </w:rPr>
              <w:t xml:space="preserve"> [Certifier]</w:t>
            </w:r>
          </w:p>
        </w:tc>
      </w:tr>
      <w:tr w:rsidR="008B4662" w:rsidRPr="00EB515E" w14:paraId="4E6EA4DD" w14:textId="77777777" w:rsidTr="009F0C10">
        <w:trPr>
          <w:cantSplit/>
          <w:trHeight w:val="580"/>
        </w:trPr>
        <w:tc>
          <w:tcPr>
            <w:tcW w:w="1957" w:type="pct"/>
            <w:gridSpan w:val="2"/>
            <w:shd w:val="clear" w:color="auto" w:fill="EEECE1"/>
          </w:tcPr>
          <w:p w14:paraId="3386B55A" w14:textId="77777777" w:rsidR="008B4662" w:rsidRPr="00EB515E" w:rsidRDefault="008B4662" w:rsidP="00C8132C">
            <w:pPr>
              <w:rPr>
                <w:rFonts w:cs="Arial"/>
                <w:b/>
                <w:szCs w:val="20"/>
              </w:rPr>
            </w:pPr>
            <w:r w:rsidRPr="00EB515E">
              <w:rPr>
                <w:rFonts w:cs="Arial"/>
                <w:b/>
                <w:szCs w:val="20"/>
              </w:rPr>
              <w:t>Contract Commencement Date</w:t>
            </w:r>
          </w:p>
        </w:tc>
        <w:tc>
          <w:tcPr>
            <w:tcW w:w="3043" w:type="pct"/>
            <w:tcBorders>
              <w:left w:val="nil"/>
            </w:tcBorders>
          </w:tcPr>
          <w:p w14:paraId="51E80E05" w14:textId="77777777" w:rsidR="008B4662" w:rsidRPr="00F317D8" w:rsidRDefault="006D717C" w:rsidP="00C8132C">
            <w:pPr>
              <w:rPr>
                <w:rFonts w:cs="Arial"/>
                <w:i/>
                <w:szCs w:val="20"/>
                <w:highlight w:val="yellow"/>
              </w:rPr>
            </w:pPr>
            <w:r>
              <w:rPr>
                <w:rFonts w:cs="Arial"/>
                <w:szCs w:val="20"/>
              </w:rPr>
              <w:t>On or a</w:t>
            </w:r>
            <w:r w:rsidRPr="00D078CC">
              <w:rPr>
                <w:rFonts w:cs="Arial"/>
                <w:szCs w:val="20"/>
              </w:rPr>
              <w:t xml:space="preserve">fter </w:t>
            </w:r>
            <w:r w:rsidR="0070488E">
              <w:rPr>
                <w:rFonts w:cs="Arial"/>
                <w:szCs w:val="20"/>
              </w:rPr>
              <w:t>1 October</w:t>
            </w:r>
            <w:r>
              <w:rPr>
                <w:rFonts w:cs="Arial"/>
                <w:szCs w:val="20"/>
              </w:rPr>
              <w:t xml:space="preserve"> 2021</w:t>
            </w:r>
          </w:p>
        </w:tc>
      </w:tr>
      <w:tr w:rsidR="008B4662" w:rsidRPr="00EB515E" w14:paraId="241CCCAF" w14:textId="77777777" w:rsidTr="009F0C10">
        <w:trPr>
          <w:cantSplit/>
          <w:trHeight w:val="580"/>
        </w:trPr>
        <w:tc>
          <w:tcPr>
            <w:tcW w:w="1957" w:type="pct"/>
            <w:gridSpan w:val="2"/>
            <w:shd w:val="clear" w:color="auto" w:fill="EEECE1"/>
          </w:tcPr>
          <w:p w14:paraId="05B7A454" w14:textId="77777777" w:rsidR="008B4662" w:rsidRPr="00EB515E" w:rsidRDefault="008B4662" w:rsidP="00C8132C">
            <w:pPr>
              <w:rPr>
                <w:rFonts w:cs="Arial"/>
                <w:b/>
                <w:szCs w:val="20"/>
              </w:rPr>
            </w:pPr>
            <w:r w:rsidRPr="00EB515E">
              <w:rPr>
                <w:rFonts w:cs="Arial"/>
                <w:b/>
                <w:szCs w:val="20"/>
              </w:rPr>
              <w:t>Contract Expiry Date</w:t>
            </w:r>
          </w:p>
        </w:tc>
        <w:tc>
          <w:tcPr>
            <w:tcW w:w="3043" w:type="pct"/>
            <w:tcBorders>
              <w:left w:val="nil"/>
            </w:tcBorders>
          </w:tcPr>
          <w:p w14:paraId="7127EF86" w14:textId="35ADE1E2" w:rsidR="008B4662" w:rsidRPr="00F317D8" w:rsidRDefault="001D05B5" w:rsidP="001D05B5">
            <w:pPr>
              <w:rPr>
                <w:rFonts w:cs="Arial"/>
                <w:i/>
                <w:szCs w:val="20"/>
                <w:highlight w:val="yellow"/>
              </w:rPr>
            </w:pPr>
            <w:r>
              <w:rPr>
                <w:rFonts w:cs="Arial"/>
                <w:szCs w:val="20"/>
              </w:rPr>
              <w:t>12 or 24 month contract terms will be considered</w:t>
            </w:r>
            <w:r w:rsidR="006D717C">
              <w:rPr>
                <w:rFonts w:cs="Arial"/>
                <w:szCs w:val="20"/>
              </w:rPr>
              <w:t xml:space="preserve"> </w:t>
            </w:r>
          </w:p>
        </w:tc>
      </w:tr>
      <w:tr w:rsidR="008B4662" w:rsidRPr="00EB515E" w14:paraId="29F69990" w14:textId="77777777" w:rsidTr="009F0C10">
        <w:trPr>
          <w:cantSplit/>
          <w:trHeight w:val="580"/>
        </w:trPr>
        <w:tc>
          <w:tcPr>
            <w:tcW w:w="1957" w:type="pct"/>
            <w:gridSpan w:val="2"/>
            <w:shd w:val="clear" w:color="auto" w:fill="EEECE1"/>
          </w:tcPr>
          <w:p w14:paraId="7FE529B7" w14:textId="77777777" w:rsidR="008B4662" w:rsidRPr="00EB515E" w:rsidRDefault="008B4662" w:rsidP="00C8132C">
            <w:pPr>
              <w:rPr>
                <w:rFonts w:cs="Arial"/>
                <w:b/>
                <w:szCs w:val="20"/>
              </w:rPr>
            </w:pPr>
            <w:r w:rsidRPr="00EB515E">
              <w:rPr>
                <w:rFonts w:cs="Arial"/>
                <w:b/>
                <w:szCs w:val="20"/>
              </w:rPr>
              <w:t>Purpose of Services:</w:t>
            </w:r>
          </w:p>
        </w:tc>
        <w:tc>
          <w:tcPr>
            <w:tcW w:w="3043" w:type="pct"/>
            <w:tcBorders>
              <w:left w:val="nil"/>
            </w:tcBorders>
          </w:tcPr>
          <w:p w14:paraId="157E5103" w14:textId="77777777" w:rsidR="008B4662" w:rsidRPr="00EB515E" w:rsidRDefault="008B4662" w:rsidP="00C8132C">
            <w:pPr>
              <w:rPr>
                <w:rFonts w:cs="Arial"/>
                <w:szCs w:val="20"/>
              </w:rPr>
            </w:pPr>
            <w:r w:rsidRPr="00EB515E">
              <w:rPr>
                <w:rFonts w:cs="Arial"/>
                <w:szCs w:val="20"/>
              </w:rPr>
              <w:t>Professional Services (Clause 7.11)</w:t>
            </w:r>
          </w:p>
        </w:tc>
      </w:tr>
      <w:tr w:rsidR="008B4662" w:rsidRPr="00EB515E" w14:paraId="3FA375BB" w14:textId="77777777" w:rsidTr="009F0C10">
        <w:trPr>
          <w:cantSplit/>
          <w:trHeight w:val="580"/>
        </w:trPr>
        <w:tc>
          <w:tcPr>
            <w:tcW w:w="1957" w:type="pct"/>
            <w:gridSpan w:val="2"/>
            <w:shd w:val="clear" w:color="auto" w:fill="EEECE1"/>
          </w:tcPr>
          <w:p w14:paraId="746DE900" w14:textId="77777777" w:rsidR="008B4662" w:rsidRPr="00EB515E" w:rsidRDefault="008B4662" w:rsidP="00C8132C">
            <w:pPr>
              <w:rPr>
                <w:rFonts w:cs="Arial"/>
                <w:b/>
                <w:szCs w:val="20"/>
              </w:rPr>
            </w:pPr>
            <w:r w:rsidRPr="00EB515E">
              <w:rPr>
                <w:rFonts w:cs="Arial"/>
                <w:b/>
                <w:szCs w:val="20"/>
              </w:rPr>
              <w:t>Role Description</w:t>
            </w:r>
          </w:p>
        </w:tc>
        <w:tc>
          <w:tcPr>
            <w:tcW w:w="3043" w:type="pct"/>
            <w:tcBorders>
              <w:left w:val="nil"/>
            </w:tcBorders>
          </w:tcPr>
          <w:p w14:paraId="37908DFA" w14:textId="77777777" w:rsidR="00B55269" w:rsidRPr="00EB515E" w:rsidRDefault="00B55269" w:rsidP="009064C3">
            <w:pPr>
              <w:rPr>
                <w:rFonts w:cs="Arial"/>
                <w:szCs w:val="20"/>
              </w:rPr>
            </w:pPr>
            <w:r w:rsidRPr="009733A7">
              <w:rPr>
                <w:rFonts w:cs="Arial"/>
                <w:color w:val="181818"/>
                <w:szCs w:val="20"/>
              </w:rPr>
              <w:t>The ICT Security Specialist [Certifier] will be responsible under broad direction to protect ASD systems and information, meet domestic and international policies and standards, and mitigate risks. These responsibilities include carrying out SEA555 project certification activities.</w:t>
            </w:r>
          </w:p>
        </w:tc>
      </w:tr>
      <w:tr w:rsidR="008B4662" w:rsidRPr="00EB515E" w14:paraId="5FBDC876" w14:textId="77777777" w:rsidTr="009F0C10">
        <w:trPr>
          <w:cantSplit/>
          <w:trHeight w:val="580"/>
        </w:trPr>
        <w:tc>
          <w:tcPr>
            <w:tcW w:w="1957" w:type="pct"/>
            <w:gridSpan w:val="2"/>
            <w:shd w:val="clear" w:color="auto" w:fill="EEECE1"/>
          </w:tcPr>
          <w:p w14:paraId="7CE84C77" w14:textId="77777777" w:rsidR="008B4662" w:rsidRDefault="008B4662" w:rsidP="00C8132C">
            <w:pPr>
              <w:rPr>
                <w:rFonts w:cs="Arial"/>
                <w:b/>
                <w:szCs w:val="20"/>
              </w:rPr>
            </w:pPr>
            <w:r>
              <w:rPr>
                <w:rFonts w:cs="Arial"/>
                <w:b/>
                <w:szCs w:val="20"/>
              </w:rPr>
              <w:t xml:space="preserve">SFIA Level of Responsibility </w:t>
            </w:r>
            <w:r w:rsidR="009064C3">
              <w:rPr>
                <w:rFonts w:cs="Arial"/>
                <w:b/>
                <w:szCs w:val="20"/>
              </w:rPr>
              <w:t>Required</w:t>
            </w:r>
          </w:p>
          <w:p w14:paraId="76CA60A5" w14:textId="77777777" w:rsidR="008B4662" w:rsidRPr="00EB515E" w:rsidRDefault="008B4662" w:rsidP="00C8132C">
            <w:pPr>
              <w:rPr>
                <w:rFonts w:cs="Arial"/>
                <w:b/>
                <w:szCs w:val="20"/>
              </w:rPr>
            </w:pPr>
            <w:r w:rsidRPr="00F72F62">
              <w:rPr>
                <w:rFonts w:cs="Arial"/>
                <w:i/>
                <w:szCs w:val="20"/>
              </w:rPr>
              <w:t>Description Below</w:t>
            </w:r>
          </w:p>
        </w:tc>
        <w:tc>
          <w:tcPr>
            <w:tcW w:w="3043" w:type="pct"/>
            <w:tcBorders>
              <w:left w:val="nil"/>
            </w:tcBorders>
          </w:tcPr>
          <w:p w14:paraId="4CEA9E0A" w14:textId="77777777" w:rsidR="008B4662" w:rsidRPr="00F317D8" w:rsidRDefault="008B4662" w:rsidP="00F317D8">
            <w:pPr>
              <w:autoSpaceDE w:val="0"/>
              <w:autoSpaceDN w:val="0"/>
              <w:adjustRightInd w:val="0"/>
              <w:rPr>
                <w:rFonts w:cs="Arial"/>
                <w:i/>
                <w:szCs w:val="20"/>
              </w:rPr>
            </w:pPr>
            <w:r w:rsidRPr="00EB515E">
              <w:rPr>
                <w:rFonts w:cs="Arial"/>
                <w:szCs w:val="20"/>
              </w:rPr>
              <w:t xml:space="preserve">The Specified Person will be </w:t>
            </w:r>
            <w:r>
              <w:rPr>
                <w:rFonts w:cs="Arial"/>
                <w:szCs w:val="20"/>
              </w:rPr>
              <w:t>expected</w:t>
            </w:r>
            <w:r w:rsidRPr="00EB515E">
              <w:rPr>
                <w:rFonts w:cs="Arial"/>
                <w:szCs w:val="20"/>
              </w:rPr>
              <w:t xml:space="preserve"> to demonstrate attributes </w:t>
            </w:r>
            <w:r w:rsidR="006D717C">
              <w:rPr>
                <w:rFonts w:cs="Arial"/>
                <w:szCs w:val="20"/>
              </w:rPr>
              <w:t>of SFIA Level of Responsibility 5</w:t>
            </w:r>
          </w:p>
        </w:tc>
      </w:tr>
      <w:tr w:rsidR="008B4662" w:rsidRPr="00EB515E" w14:paraId="54126528" w14:textId="77777777" w:rsidTr="009F0C10">
        <w:trPr>
          <w:cantSplit/>
          <w:trHeight w:val="580"/>
        </w:trPr>
        <w:tc>
          <w:tcPr>
            <w:tcW w:w="1957" w:type="pct"/>
            <w:gridSpan w:val="2"/>
            <w:shd w:val="clear" w:color="auto" w:fill="EEECE1"/>
          </w:tcPr>
          <w:p w14:paraId="0EC0471D" w14:textId="77777777" w:rsidR="008B4662" w:rsidRPr="00EB515E" w:rsidRDefault="008B4662" w:rsidP="00C8132C">
            <w:pPr>
              <w:rPr>
                <w:rFonts w:cs="Arial"/>
                <w:b/>
                <w:szCs w:val="20"/>
              </w:rPr>
            </w:pPr>
            <w:r w:rsidRPr="00EB515E">
              <w:rPr>
                <w:rFonts w:cs="Arial"/>
                <w:b/>
                <w:szCs w:val="20"/>
              </w:rPr>
              <w:t>SFIA Skills</w:t>
            </w:r>
            <w:r>
              <w:rPr>
                <w:rFonts w:cs="Arial"/>
                <w:b/>
                <w:szCs w:val="20"/>
              </w:rPr>
              <w:t xml:space="preserve"> Required</w:t>
            </w:r>
          </w:p>
          <w:p w14:paraId="0174DAC3" w14:textId="77777777" w:rsidR="008B4662" w:rsidRPr="00EB515E" w:rsidRDefault="008B4662" w:rsidP="00C8132C">
            <w:pPr>
              <w:rPr>
                <w:rFonts w:cs="Arial"/>
                <w:i/>
                <w:szCs w:val="20"/>
              </w:rPr>
            </w:pPr>
            <w:r w:rsidRPr="00F72F62">
              <w:rPr>
                <w:rFonts w:cs="Arial"/>
                <w:i/>
                <w:szCs w:val="20"/>
              </w:rPr>
              <w:t>Description Below</w:t>
            </w:r>
          </w:p>
        </w:tc>
        <w:tc>
          <w:tcPr>
            <w:tcW w:w="3043" w:type="pct"/>
            <w:tcBorders>
              <w:left w:val="nil"/>
            </w:tcBorders>
          </w:tcPr>
          <w:p w14:paraId="7AF9194B" w14:textId="77777777" w:rsidR="006D717C" w:rsidRPr="007F4607" w:rsidRDefault="006D717C" w:rsidP="006D717C">
            <w:pPr>
              <w:spacing w:before="60" w:after="60"/>
              <w:rPr>
                <w:rFonts w:cs="Arial"/>
                <w:b/>
                <w:szCs w:val="20"/>
              </w:rPr>
            </w:pPr>
            <w:r w:rsidRPr="007F4607">
              <w:rPr>
                <w:rFonts w:cs="Arial"/>
                <w:b/>
                <w:szCs w:val="20"/>
              </w:rPr>
              <w:t>INAS 5</w:t>
            </w:r>
          </w:p>
          <w:p w14:paraId="414C43C4" w14:textId="77777777" w:rsidR="006D717C" w:rsidRPr="007F4607" w:rsidRDefault="006D717C" w:rsidP="00D7079F">
            <w:pPr>
              <w:spacing w:after="60"/>
              <w:rPr>
                <w:rFonts w:cs="Arial"/>
                <w:b/>
                <w:szCs w:val="20"/>
              </w:rPr>
            </w:pPr>
            <w:r w:rsidRPr="007F4607">
              <w:rPr>
                <w:rFonts w:cs="Arial"/>
                <w:b/>
                <w:szCs w:val="20"/>
              </w:rPr>
              <w:t>SCTY 5</w:t>
            </w:r>
          </w:p>
          <w:p w14:paraId="25D07C6A" w14:textId="77777777" w:rsidR="006D717C" w:rsidRPr="007F4607" w:rsidRDefault="006D717C" w:rsidP="00D7079F">
            <w:pPr>
              <w:spacing w:after="60"/>
              <w:rPr>
                <w:rFonts w:cs="Arial"/>
                <w:b/>
                <w:szCs w:val="20"/>
              </w:rPr>
            </w:pPr>
            <w:r w:rsidRPr="007F4607">
              <w:rPr>
                <w:rFonts w:cs="Arial"/>
                <w:b/>
                <w:szCs w:val="20"/>
              </w:rPr>
              <w:t>CORE 4</w:t>
            </w:r>
          </w:p>
          <w:p w14:paraId="4A41A98D" w14:textId="77777777" w:rsidR="008B4662" w:rsidRPr="00EB515E" w:rsidRDefault="006D717C" w:rsidP="00D7079F">
            <w:pPr>
              <w:autoSpaceDE w:val="0"/>
              <w:autoSpaceDN w:val="0"/>
              <w:adjustRightInd w:val="0"/>
              <w:rPr>
                <w:rFonts w:cs="Arial"/>
                <w:szCs w:val="20"/>
              </w:rPr>
            </w:pPr>
            <w:r w:rsidRPr="007F4607">
              <w:rPr>
                <w:rFonts w:cs="Arial"/>
                <w:b/>
                <w:szCs w:val="20"/>
              </w:rPr>
              <w:t>SCAD 3</w:t>
            </w:r>
          </w:p>
        </w:tc>
      </w:tr>
      <w:tr w:rsidR="00DD078F" w:rsidRPr="00EB515E" w14:paraId="230AE9B4" w14:textId="77777777" w:rsidTr="009F0C10">
        <w:trPr>
          <w:cantSplit/>
          <w:trHeight w:val="580"/>
        </w:trPr>
        <w:tc>
          <w:tcPr>
            <w:tcW w:w="1957" w:type="pct"/>
            <w:gridSpan w:val="2"/>
            <w:shd w:val="clear" w:color="auto" w:fill="EEECE1" w:themeFill="background2"/>
          </w:tcPr>
          <w:p w14:paraId="60BF8EB0" w14:textId="77777777" w:rsidR="00DD078F" w:rsidRPr="00C345A0" w:rsidRDefault="00DD078F" w:rsidP="00C83B9F">
            <w:pPr>
              <w:rPr>
                <w:rFonts w:cs="Arial"/>
                <w:b/>
                <w:szCs w:val="20"/>
              </w:rPr>
            </w:pPr>
            <w:r w:rsidRPr="00EB515E">
              <w:rPr>
                <w:rFonts w:cs="Arial"/>
                <w:b/>
                <w:szCs w:val="20"/>
              </w:rPr>
              <w:t>Other Skills and Knowledge</w:t>
            </w:r>
          </w:p>
        </w:tc>
        <w:tc>
          <w:tcPr>
            <w:tcW w:w="3043" w:type="pct"/>
            <w:tcBorders>
              <w:left w:val="nil"/>
            </w:tcBorders>
            <w:shd w:val="clear" w:color="auto" w:fill="EEECE1" w:themeFill="background2"/>
          </w:tcPr>
          <w:p w14:paraId="2FD1EA01" w14:textId="77777777" w:rsidR="00DD078F" w:rsidRPr="00EB515E" w:rsidRDefault="00DD078F" w:rsidP="00C8132C">
            <w:pPr>
              <w:autoSpaceDE w:val="0"/>
              <w:autoSpaceDN w:val="0"/>
              <w:adjustRightInd w:val="0"/>
              <w:rPr>
                <w:rFonts w:cs="Arial"/>
                <w:szCs w:val="20"/>
              </w:rPr>
            </w:pPr>
            <w:r>
              <w:rPr>
                <w:rFonts w:cs="Arial"/>
                <w:b/>
                <w:szCs w:val="20"/>
              </w:rPr>
              <w:t>Statement of Suitability Against Other Skills and Knowledge</w:t>
            </w:r>
          </w:p>
        </w:tc>
      </w:tr>
      <w:tr w:rsidR="006D717C" w:rsidRPr="00EB515E" w14:paraId="297E7476" w14:textId="77777777" w:rsidTr="009F0C10">
        <w:trPr>
          <w:cantSplit/>
          <w:trHeight w:val="527"/>
        </w:trPr>
        <w:tc>
          <w:tcPr>
            <w:tcW w:w="1957" w:type="pct"/>
            <w:gridSpan w:val="2"/>
            <w:shd w:val="clear" w:color="auto" w:fill="auto"/>
          </w:tcPr>
          <w:p w14:paraId="74B460D9" w14:textId="77777777" w:rsidR="006D717C" w:rsidRPr="008924D1" w:rsidRDefault="006D717C" w:rsidP="006D717C">
            <w:pPr>
              <w:pStyle w:val="ListParagraph"/>
              <w:numPr>
                <w:ilvl w:val="0"/>
                <w:numId w:val="27"/>
              </w:numPr>
              <w:tabs>
                <w:tab w:val="clear" w:pos="720"/>
                <w:tab w:val="num" w:pos="1049"/>
              </w:tabs>
              <w:ind w:left="340" w:hanging="284"/>
              <w:rPr>
                <w:rFonts w:cs="Arial"/>
                <w:szCs w:val="20"/>
              </w:rPr>
            </w:pPr>
            <w:r w:rsidRPr="008924D1">
              <w:rPr>
                <w:rFonts w:cs="Arial"/>
                <w:szCs w:val="20"/>
              </w:rPr>
              <w:t>Experience identifying and applying security controls to large scale, complex capabilities and/or developing ICT Security analytics (Essential)</w:t>
            </w:r>
          </w:p>
        </w:tc>
        <w:tc>
          <w:tcPr>
            <w:tcW w:w="3043" w:type="pct"/>
            <w:tcBorders>
              <w:left w:val="nil"/>
            </w:tcBorders>
          </w:tcPr>
          <w:p w14:paraId="46F46974" w14:textId="77777777" w:rsidR="006D717C" w:rsidRPr="00EB515E" w:rsidRDefault="006D717C" w:rsidP="006D717C">
            <w:pPr>
              <w:contextualSpacing/>
              <w:rPr>
                <w:rFonts w:cs="Arial"/>
                <w:szCs w:val="20"/>
              </w:rPr>
            </w:pPr>
          </w:p>
        </w:tc>
      </w:tr>
      <w:tr w:rsidR="006D717C" w:rsidRPr="00EB515E" w14:paraId="6DCBAD4B" w14:textId="77777777" w:rsidTr="009F0C10">
        <w:trPr>
          <w:cantSplit/>
          <w:trHeight w:val="507"/>
        </w:trPr>
        <w:tc>
          <w:tcPr>
            <w:tcW w:w="1957" w:type="pct"/>
            <w:gridSpan w:val="2"/>
            <w:shd w:val="clear" w:color="auto" w:fill="auto"/>
          </w:tcPr>
          <w:p w14:paraId="7346AD3A" w14:textId="77777777" w:rsidR="006D717C" w:rsidRDefault="006D717C" w:rsidP="006D717C">
            <w:pPr>
              <w:pStyle w:val="ListParagraph"/>
              <w:numPr>
                <w:ilvl w:val="0"/>
                <w:numId w:val="27"/>
              </w:numPr>
              <w:tabs>
                <w:tab w:val="clear" w:pos="720"/>
                <w:tab w:val="num" w:pos="1049"/>
              </w:tabs>
              <w:ind w:left="340" w:hanging="284"/>
            </w:pPr>
            <w:r w:rsidRPr="008924D1">
              <w:rPr>
                <w:rFonts w:cs="Arial"/>
                <w:szCs w:val="20"/>
              </w:rPr>
              <w:t>Experience architecting complex systems (Desirable)</w:t>
            </w:r>
          </w:p>
        </w:tc>
        <w:tc>
          <w:tcPr>
            <w:tcW w:w="3043" w:type="pct"/>
            <w:tcBorders>
              <w:left w:val="nil"/>
            </w:tcBorders>
          </w:tcPr>
          <w:p w14:paraId="79708C84" w14:textId="77777777" w:rsidR="006D717C" w:rsidRPr="00EB515E" w:rsidRDefault="006D717C" w:rsidP="006D717C">
            <w:pPr>
              <w:contextualSpacing/>
              <w:rPr>
                <w:rFonts w:cs="Arial"/>
                <w:szCs w:val="20"/>
              </w:rPr>
            </w:pPr>
          </w:p>
        </w:tc>
      </w:tr>
      <w:tr w:rsidR="006D717C" w:rsidRPr="00EB515E" w14:paraId="410632E1" w14:textId="77777777" w:rsidTr="009F0C10">
        <w:trPr>
          <w:cantSplit/>
          <w:trHeight w:val="473"/>
        </w:trPr>
        <w:tc>
          <w:tcPr>
            <w:tcW w:w="1957" w:type="pct"/>
            <w:gridSpan w:val="2"/>
            <w:shd w:val="clear" w:color="auto" w:fill="auto"/>
          </w:tcPr>
          <w:p w14:paraId="39C41480" w14:textId="77777777" w:rsidR="006D717C" w:rsidRPr="008924D1" w:rsidRDefault="006D717C" w:rsidP="006D717C">
            <w:pPr>
              <w:pStyle w:val="ListParagraph"/>
              <w:numPr>
                <w:ilvl w:val="0"/>
                <w:numId w:val="27"/>
              </w:numPr>
              <w:tabs>
                <w:tab w:val="clear" w:pos="720"/>
                <w:tab w:val="num" w:pos="1049"/>
              </w:tabs>
              <w:ind w:left="340" w:hanging="284"/>
              <w:rPr>
                <w:rFonts w:cs="Arial"/>
                <w:szCs w:val="20"/>
              </w:rPr>
            </w:pPr>
            <w:r w:rsidRPr="008924D1">
              <w:rPr>
                <w:rFonts w:cs="Arial"/>
                <w:szCs w:val="20"/>
              </w:rPr>
              <w:t>Experience in the provisioning of security controls to cloud computing systems (Desirable)</w:t>
            </w:r>
          </w:p>
        </w:tc>
        <w:tc>
          <w:tcPr>
            <w:tcW w:w="3043" w:type="pct"/>
            <w:tcBorders>
              <w:left w:val="nil"/>
            </w:tcBorders>
          </w:tcPr>
          <w:p w14:paraId="32534EE3" w14:textId="77777777" w:rsidR="006D717C" w:rsidRPr="00EB515E" w:rsidRDefault="006D717C" w:rsidP="006D717C">
            <w:pPr>
              <w:contextualSpacing/>
              <w:rPr>
                <w:rFonts w:cs="Arial"/>
                <w:szCs w:val="20"/>
              </w:rPr>
            </w:pPr>
          </w:p>
        </w:tc>
      </w:tr>
      <w:tr w:rsidR="002C10E9" w:rsidRPr="00EB515E" w14:paraId="79C93D45" w14:textId="77777777" w:rsidTr="009F0C10">
        <w:trPr>
          <w:cantSplit/>
          <w:trHeight w:val="580"/>
        </w:trPr>
        <w:tc>
          <w:tcPr>
            <w:tcW w:w="1957" w:type="pct"/>
            <w:gridSpan w:val="2"/>
            <w:shd w:val="clear" w:color="auto" w:fill="EEECE1" w:themeFill="background2"/>
          </w:tcPr>
          <w:p w14:paraId="25DAC878" w14:textId="77777777" w:rsidR="00C83B9F" w:rsidRPr="00EB515E" w:rsidRDefault="002C10E9" w:rsidP="00C83B9F">
            <w:pPr>
              <w:tabs>
                <w:tab w:val="left" w:pos="2901"/>
              </w:tabs>
              <w:rPr>
                <w:rFonts w:cs="Arial"/>
                <w:b/>
                <w:szCs w:val="20"/>
              </w:rPr>
            </w:pPr>
            <w:r w:rsidRPr="00EB515E">
              <w:rPr>
                <w:rFonts w:cs="Arial"/>
                <w:b/>
                <w:szCs w:val="20"/>
              </w:rPr>
              <w:t>Major Responsibilities:</w:t>
            </w:r>
            <w:r w:rsidR="00C83B9F">
              <w:rPr>
                <w:rFonts w:cs="Arial"/>
                <w:b/>
                <w:szCs w:val="20"/>
              </w:rPr>
              <w:tab/>
            </w:r>
          </w:p>
        </w:tc>
        <w:tc>
          <w:tcPr>
            <w:tcW w:w="3043" w:type="pct"/>
            <w:tcBorders>
              <w:left w:val="nil"/>
            </w:tcBorders>
            <w:shd w:val="clear" w:color="auto" w:fill="EEECE1" w:themeFill="background2"/>
          </w:tcPr>
          <w:p w14:paraId="55495831" w14:textId="77777777" w:rsidR="002C10E9" w:rsidRPr="00DD078F" w:rsidRDefault="002C10E9" w:rsidP="00C8132C">
            <w:pPr>
              <w:rPr>
                <w:rFonts w:cs="Arial"/>
                <w:b/>
                <w:szCs w:val="20"/>
              </w:rPr>
            </w:pPr>
            <w:r w:rsidRPr="00EB515E">
              <w:rPr>
                <w:rFonts w:cs="Arial"/>
                <w:b/>
                <w:szCs w:val="20"/>
              </w:rPr>
              <w:t>Statement of Suitability</w:t>
            </w:r>
            <w:r w:rsidR="009F0C10">
              <w:rPr>
                <w:rFonts w:cs="Arial"/>
                <w:b/>
                <w:szCs w:val="20"/>
              </w:rPr>
              <w:t xml:space="preserve"> Against Major Responsibilities</w:t>
            </w:r>
          </w:p>
        </w:tc>
      </w:tr>
      <w:tr w:rsidR="00C345A0" w:rsidRPr="00EB515E" w14:paraId="41E940EE" w14:textId="77777777" w:rsidTr="009F0C10">
        <w:trPr>
          <w:cantSplit/>
          <w:trHeight w:val="416"/>
        </w:trPr>
        <w:tc>
          <w:tcPr>
            <w:tcW w:w="1957" w:type="pct"/>
            <w:gridSpan w:val="2"/>
            <w:tcBorders>
              <w:bottom w:val="single" w:sz="4" w:space="0" w:color="auto"/>
            </w:tcBorders>
            <w:shd w:val="clear" w:color="auto" w:fill="auto"/>
          </w:tcPr>
          <w:p w14:paraId="3840685E" w14:textId="77777777" w:rsidR="00C345A0" w:rsidRPr="008924D1" w:rsidRDefault="00C345A0" w:rsidP="00C345A0">
            <w:pPr>
              <w:pStyle w:val="ListParagraph"/>
              <w:numPr>
                <w:ilvl w:val="0"/>
                <w:numId w:val="28"/>
              </w:numPr>
              <w:ind w:left="340" w:hanging="340"/>
              <w:rPr>
                <w:rFonts w:cs="Arial"/>
                <w:i/>
                <w:szCs w:val="20"/>
              </w:rPr>
            </w:pPr>
            <w:r w:rsidRPr="008924D1">
              <w:rPr>
                <w:rFonts w:cs="Arial"/>
                <w:szCs w:val="20"/>
              </w:rPr>
              <w:t>Liaise with multiple project and capability stakeholders to assist in design and documentation of ICT system security controls</w:t>
            </w:r>
          </w:p>
        </w:tc>
        <w:tc>
          <w:tcPr>
            <w:tcW w:w="3043" w:type="pct"/>
          </w:tcPr>
          <w:p w14:paraId="19F0B1FF" w14:textId="77777777" w:rsidR="00C345A0" w:rsidRPr="00DD078F" w:rsidRDefault="00C345A0" w:rsidP="00C345A0">
            <w:pPr>
              <w:ind w:left="-28"/>
              <w:rPr>
                <w:rFonts w:cs="Arial"/>
                <w:i/>
                <w:szCs w:val="20"/>
              </w:rPr>
            </w:pPr>
          </w:p>
        </w:tc>
      </w:tr>
      <w:tr w:rsidR="00C345A0" w:rsidRPr="00EB515E" w14:paraId="4BBE01BB" w14:textId="77777777" w:rsidTr="009F0C10">
        <w:trPr>
          <w:cantSplit/>
          <w:trHeight w:val="410"/>
        </w:trPr>
        <w:tc>
          <w:tcPr>
            <w:tcW w:w="1957" w:type="pct"/>
            <w:gridSpan w:val="2"/>
            <w:tcBorders>
              <w:bottom w:val="single" w:sz="4" w:space="0" w:color="auto"/>
            </w:tcBorders>
            <w:shd w:val="clear" w:color="auto" w:fill="auto"/>
          </w:tcPr>
          <w:p w14:paraId="2C6CB444" w14:textId="77777777" w:rsidR="00C345A0" w:rsidRPr="008924D1" w:rsidRDefault="00C345A0" w:rsidP="00C345A0">
            <w:pPr>
              <w:pStyle w:val="ListParagraph"/>
              <w:numPr>
                <w:ilvl w:val="0"/>
                <w:numId w:val="28"/>
              </w:numPr>
              <w:ind w:left="340" w:hanging="340"/>
              <w:rPr>
                <w:rFonts w:cs="Arial"/>
                <w:i/>
                <w:szCs w:val="20"/>
              </w:rPr>
            </w:pPr>
            <w:r w:rsidRPr="008924D1">
              <w:rPr>
                <w:rFonts w:cs="Arial"/>
                <w:szCs w:val="20"/>
              </w:rPr>
              <w:lastRenderedPageBreak/>
              <w:t>Contribute to design of ICT Security policy and documentation, and implement practices, technologies and governance.</w:t>
            </w:r>
          </w:p>
        </w:tc>
        <w:tc>
          <w:tcPr>
            <w:tcW w:w="3043" w:type="pct"/>
          </w:tcPr>
          <w:p w14:paraId="614C6B52" w14:textId="77777777" w:rsidR="00C345A0" w:rsidRPr="00DD078F" w:rsidRDefault="00C345A0" w:rsidP="00C345A0">
            <w:pPr>
              <w:ind w:left="-28"/>
              <w:rPr>
                <w:rFonts w:cs="Arial"/>
                <w:i/>
                <w:szCs w:val="20"/>
              </w:rPr>
            </w:pPr>
          </w:p>
        </w:tc>
      </w:tr>
      <w:tr w:rsidR="00C345A0" w:rsidRPr="00EB515E" w14:paraId="52104E50" w14:textId="77777777" w:rsidTr="009F0C10">
        <w:trPr>
          <w:cantSplit/>
          <w:trHeight w:val="502"/>
        </w:trPr>
        <w:tc>
          <w:tcPr>
            <w:tcW w:w="1957" w:type="pct"/>
            <w:gridSpan w:val="2"/>
            <w:tcBorders>
              <w:bottom w:val="single" w:sz="4" w:space="0" w:color="auto"/>
            </w:tcBorders>
            <w:shd w:val="clear" w:color="auto" w:fill="auto"/>
          </w:tcPr>
          <w:p w14:paraId="53552DB6" w14:textId="77777777" w:rsidR="00C345A0" w:rsidRPr="008924D1" w:rsidRDefault="00C345A0" w:rsidP="00C345A0">
            <w:pPr>
              <w:pStyle w:val="ListParagraph"/>
              <w:numPr>
                <w:ilvl w:val="0"/>
                <w:numId w:val="28"/>
              </w:numPr>
              <w:tabs>
                <w:tab w:val="left" w:pos="1700"/>
              </w:tabs>
              <w:ind w:left="340" w:hanging="340"/>
              <w:rPr>
                <w:rFonts w:cs="Arial"/>
                <w:i/>
                <w:szCs w:val="20"/>
              </w:rPr>
            </w:pPr>
            <w:r w:rsidRPr="008924D1">
              <w:rPr>
                <w:rFonts w:cs="Arial"/>
                <w:szCs w:val="20"/>
              </w:rPr>
              <w:t>Analyse and assess ICT system security documentation and configuration, including the use of vulnerability assessment tools.</w:t>
            </w:r>
          </w:p>
        </w:tc>
        <w:tc>
          <w:tcPr>
            <w:tcW w:w="3043" w:type="pct"/>
          </w:tcPr>
          <w:p w14:paraId="05C7839A" w14:textId="77777777" w:rsidR="00C345A0" w:rsidRPr="00DD078F" w:rsidRDefault="00C345A0" w:rsidP="00C345A0">
            <w:pPr>
              <w:ind w:left="-28"/>
              <w:rPr>
                <w:rFonts w:cs="Arial"/>
                <w:i/>
                <w:szCs w:val="20"/>
              </w:rPr>
            </w:pPr>
          </w:p>
        </w:tc>
      </w:tr>
      <w:tr w:rsidR="00C345A0" w:rsidRPr="00EB515E" w14:paraId="5830181D" w14:textId="77777777" w:rsidTr="009F0C10">
        <w:trPr>
          <w:cantSplit/>
          <w:trHeight w:val="495"/>
        </w:trPr>
        <w:tc>
          <w:tcPr>
            <w:tcW w:w="1957" w:type="pct"/>
            <w:gridSpan w:val="2"/>
            <w:tcBorders>
              <w:bottom w:val="single" w:sz="4" w:space="0" w:color="auto"/>
            </w:tcBorders>
            <w:shd w:val="clear" w:color="auto" w:fill="auto"/>
          </w:tcPr>
          <w:p w14:paraId="569922B6" w14:textId="77777777" w:rsidR="00C345A0" w:rsidRPr="008924D1" w:rsidRDefault="00C345A0" w:rsidP="00C345A0">
            <w:pPr>
              <w:pStyle w:val="ListParagraph"/>
              <w:numPr>
                <w:ilvl w:val="0"/>
                <w:numId w:val="28"/>
              </w:numPr>
              <w:tabs>
                <w:tab w:val="left" w:pos="1960"/>
              </w:tabs>
              <w:ind w:left="340" w:hanging="340"/>
              <w:rPr>
                <w:rFonts w:cs="Arial"/>
                <w:i/>
                <w:szCs w:val="20"/>
              </w:rPr>
            </w:pPr>
            <w:r w:rsidRPr="008924D1">
              <w:rPr>
                <w:rFonts w:cs="Arial"/>
                <w:szCs w:val="20"/>
              </w:rPr>
              <w:t>Undertake ICT security threat and risk assessment</w:t>
            </w:r>
            <w:r>
              <w:rPr>
                <w:rFonts w:cs="Arial"/>
                <w:szCs w:val="20"/>
              </w:rPr>
              <w:t>s</w:t>
            </w:r>
            <w:r w:rsidRPr="008924D1">
              <w:rPr>
                <w:rFonts w:cs="Arial"/>
                <w:szCs w:val="20"/>
              </w:rPr>
              <w:t>.</w:t>
            </w:r>
          </w:p>
        </w:tc>
        <w:tc>
          <w:tcPr>
            <w:tcW w:w="3043" w:type="pct"/>
          </w:tcPr>
          <w:p w14:paraId="4BD57D2D" w14:textId="77777777" w:rsidR="00C345A0" w:rsidRPr="00DD078F" w:rsidRDefault="00C345A0" w:rsidP="00C345A0">
            <w:pPr>
              <w:ind w:left="-28"/>
              <w:rPr>
                <w:rFonts w:cs="Arial"/>
                <w:i/>
                <w:szCs w:val="20"/>
              </w:rPr>
            </w:pPr>
          </w:p>
        </w:tc>
      </w:tr>
      <w:tr w:rsidR="00C345A0" w:rsidRPr="00EB515E" w14:paraId="3DF6B1BF" w14:textId="77777777" w:rsidTr="009F0C10">
        <w:trPr>
          <w:cantSplit/>
          <w:trHeight w:val="361"/>
        </w:trPr>
        <w:tc>
          <w:tcPr>
            <w:tcW w:w="1957" w:type="pct"/>
            <w:gridSpan w:val="2"/>
            <w:tcBorders>
              <w:bottom w:val="single" w:sz="4" w:space="0" w:color="auto"/>
            </w:tcBorders>
            <w:shd w:val="clear" w:color="auto" w:fill="auto"/>
          </w:tcPr>
          <w:p w14:paraId="4819F889" w14:textId="77777777" w:rsidR="00C345A0" w:rsidRPr="008924D1" w:rsidRDefault="00C345A0" w:rsidP="00C345A0">
            <w:pPr>
              <w:pStyle w:val="ListParagraph"/>
              <w:numPr>
                <w:ilvl w:val="0"/>
                <w:numId w:val="28"/>
              </w:numPr>
              <w:ind w:left="340" w:hanging="340"/>
              <w:rPr>
                <w:rFonts w:cs="Arial"/>
                <w:szCs w:val="20"/>
              </w:rPr>
            </w:pPr>
            <w:r w:rsidRPr="008924D1">
              <w:rPr>
                <w:rFonts w:cs="Arial"/>
                <w:szCs w:val="20"/>
              </w:rPr>
              <w:t>Support the operation of the IT security team by providing the following services:</w:t>
            </w:r>
          </w:p>
          <w:p w14:paraId="27607E1B" w14:textId="77777777" w:rsidR="00C345A0" w:rsidRPr="00D078CC" w:rsidRDefault="00C345A0" w:rsidP="00C345A0">
            <w:pPr>
              <w:ind w:left="623" w:hanging="340"/>
              <w:contextualSpacing/>
              <w:rPr>
                <w:rFonts w:cs="Arial"/>
                <w:szCs w:val="20"/>
              </w:rPr>
            </w:pPr>
            <w:r w:rsidRPr="00D078CC">
              <w:rPr>
                <w:rFonts w:cs="Arial"/>
                <w:szCs w:val="20"/>
              </w:rPr>
              <w:t>•</w:t>
            </w:r>
            <w:r w:rsidRPr="00D078CC">
              <w:rPr>
                <w:rFonts w:cs="Arial"/>
                <w:szCs w:val="20"/>
              </w:rPr>
              <w:tab/>
              <w:t>IT security education and outreach</w:t>
            </w:r>
          </w:p>
          <w:p w14:paraId="3BD29F96" w14:textId="77777777" w:rsidR="00C345A0" w:rsidRPr="00D078CC" w:rsidRDefault="00C345A0" w:rsidP="00C345A0">
            <w:pPr>
              <w:ind w:left="623" w:hanging="340"/>
              <w:contextualSpacing/>
              <w:rPr>
                <w:rFonts w:cs="Arial"/>
                <w:szCs w:val="20"/>
              </w:rPr>
            </w:pPr>
            <w:r w:rsidRPr="00D078CC">
              <w:rPr>
                <w:rFonts w:cs="Arial"/>
                <w:szCs w:val="20"/>
              </w:rPr>
              <w:t>•</w:t>
            </w:r>
            <w:r w:rsidRPr="00D078CC">
              <w:rPr>
                <w:rFonts w:cs="Arial"/>
                <w:szCs w:val="20"/>
              </w:rPr>
              <w:tab/>
              <w:t>Professional leadership on IT security related matters and issues</w:t>
            </w:r>
          </w:p>
          <w:p w14:paraId="1A4105CD" w14:textId="77777777" w:rsidR="00C345A0" w:rsidRPr="00D078CC" w:rsidRDefault="00C345A0" w:rsidP="00C345A0">
            <w:pPr>
              <w:ind w:left="623" w:hanging="340"/>
              <w:contextualSpacing/>
              <w:rPr>
                <w:rFonts w:cs="Arial"/>
                <w:szCs w:val="20"/>
              </w:rPr>
            </w:pPr>
            <w:r w:rsidRPr="00D078CC">
              <w:rPr>
                <w:rFonts w:cs="Arial"/>
                <w:szCs w:val="20"/>
              </w:rPr>
              <w:t>•</w:t>
            </w:r>
            <w:r w:rsidRPr="00D078CC">
              <w:rPr>
                <w:rFonts w:cs="Arial"/>
                <w:szCs w:val="20"/>
              </w:rPr>
              <w:tab/>
              <w:t>Continuous improvement processes</w:t>
            </w:r>
          </w:p>
          <w:p w14:paraId="4B8847D0" w14:textId="77777777" w:rsidR="00C345A0" w:rsidRPr="00D078CC" w:rsidRDefault="00C345A0" w:rsidP="00C345A0">
            <w:pPr>
              <w:ind w:left="623" w:hanging="340"/>
              <w:contextualSpacing/>
              <w:rPr>
                <w:rFonts w:cs="Arial"/>
                <w:szCs w:val="20"/>
              </w:rPr>
            </w:pPr>
            <w:r w:rsidRPr="00D078CC">
              <w:rPr>
                <w:rFonts w:cs="Arial"/>
                <w:szCs w:val="20"/>
              </w:rPr>
              <w:t>•</w:t>
            </w:r>
            <w:r w:rsidRPr="00D078CC">
              <w:rPr>
                <w:rFonts w:cs="Arial"/>
                <w:szCs w:val="20"/>
              </w:rPr>
              <w:tab/>
              <w:t>Stakeholder engagement on security-related matters</w:t>
            </w:r>
          </w:p>
          <w:p w14:paraId="4637D532" w14:textId="77777777" w:rsidR="00C345A0" w:rsidRPr="00095968" w:rsidRDefault="00C345A0" w:rsidP="006D07A5">
            <w:pPr>
              <w:ind w:left="624" w:hanging="340"/>
              <w:rPr>
                <w:rFonts w:cs="Arial"/>
                <w:szCs w:val="20"/>
              </w:rPr>
            </w:pPr>
            <w:r w:rsidRPr="00D078CC">
              <w:rPr>
                <w:rFonts w:cs="Arial"/>
                <w:szCs w:val="20"/>
              </w:rPr>
              <w:t>•</w:t>
            </w:r>
            <w:r w:rsidRPr="00D078CC">
              <w:rPr>
                <w:rFonts w:cs="Arial"/>
                <w:szCs w:val="20"/>
              </w:rPr>
              <w:tab/>
              <w:t>Operational IT Security including device inspections and monitoring service desk queues</w:t>
            </w:r>
          </w:p>
        </w:tc>
        <w:tc>
          <w:tcPr>
            <w:tcW w:w="3043" w:type="pct"/>
          </w:tcPr>
          <w:p w14:paraId="66FAC8D0" w14:textId="77777777" w:rsidR="00C345A0" w:rsidRPr="00DD078F" w:rsidRDefault="00C345A0" w:rsidP="00C345A0">
            <w:pPr>
              <w:ind w:left="-28"/>
              <w:rPr>
                <w:rFonts w:cs="Arial"/>
                <w:i/>
                <w:szCs w:val="20"/>
              </w:rPr>
            </w:pPr>
          </w:p>
        </w:tc>
      </w:tr>
      <w:tr w:rsidR="002C10E9" w:rsidRPr="00EB515E" w14:paraId="42A6425F" w14:textId="77777777" w:rsidTr="009F0C10">
        <w:trPr>
          <w:cantSplit/>
        </w:trPr>
        <w:tc>
          <w:tcPr>
            <w:tcW w:w="1957" w:type="pct"/>
            <w:gridSpan w:val="2"/>
            <w:shd w:val="clear" w:color="auto" w:fill="EEECE1" w:themeFill="background2"/>
          </w:tcPr>
          <w:p w14:paraId="3C0DD297" w14:textId="77777777" w:rsidR="002C10E9" w:rsidRPr="00EB515E" w:rsidRDefault="002C10E9" w:rsidP="009F0C10">
            <w:pPr>
              <w:rPr>
                <w:rFonts w:cs="Arial"/>
                <w:szCs w:val="20"/>
              </w:rPr>
            </w:pPr>
            <w:r w:rsidRPr="00EB515E">
              <w:rPr>
                <w:rFonts w:cs="Arial"/>
                <w:b/>
                <w:szCs w:val="20"/>
              </w:rPr>
              <w:t>Other Features of the Role (e.g. location, travelling, shift hours,)</w:t>
            </w:r>
          </w:p>
        </w:tc>
        <w:tc>
          <w:tcPr>
            <w:tcW w:w="3043" w:type="pct"/>
            <w:tcBorders>
              <w:top w:val="single" w:sz="4" w:space="0" w:color="auto"/>
            </w:tcBorders>
            <w:shd w:val="clear" w:color="auto" w:fill="EEECE1" w:themeFill="background2"/>
          </w:tcPr>
          <w:p w14:paraId="7954BB66" w14:textId="77777777" w:rsidR="00537766" w:rsidRPr="00EB515E" w:rsidRDefault="009F0C10" w:rsidP="009F0C10">
            <w:pPr>
              <w:rPr>
                <w:rFonts w:cs="Arial"/>
                <w:b/>
                <w:szCs w:val="20"/>
              </w:rPr>
            </w:pPr>
            <w:r>
              <w:rPr>
                <w:rFonts w:cs="Arial"/>
                <w:b/>
                <w:szCs w:val="20"/>
              </w:rPr>
              <w:t>Service Provider Response</w:t>
            </w:r>
          </w:p>
        </w:tc>
      </w:tr>
      <w:tr w:rsidR="009F0C10" w:rsidRPr="00EB515E" w14:paraId="0F910432" w14:textId="77777777" w:rsidTr="009F0C10">
        <w:trPr>
          <w:cantSplit/>
        </w:trPr>
        <w:tc>
          <w:tcPr>
            <w:tcW w:w="1957" w:type="pct"/>
            <w:gridSpan w:val="2"/>
            <w:shd w:val="clear" w:color="auto" w:fill="auto"/>
          </w:tcPr>
          <w:p w14:paraId="7F4D1C56" w14:textId="77777777" w:rsidR="009F0C10" w:rsidRPr="00904497" w:rsidRDefault="006D717C" w:rsidP="00904497">
            <w:pPr>
              <w:pStyle w:val="ListParagraph"/>
              <w:numPr>
                <w:ilvl w:val="0"/>
                <w:numId w:val="26"/>
              </w:numPr>
              <w:rPr>
                <w:rFonts w:cs="Arial"/>
                <w:b/>
                <w:szCs w:val="20"/>
              </w:rPr>
            </w:pPr>
            <w:r w:rsidRPr="009F3DED">
              <w:rPr>
                <w:rFonts w:cs="Arial"/>
                <w:szCs w:val="20"/>
              </w:rPr>
              <w:t>Role will require some travel between ACT facilities</w:t>
            </w:r>
          </w:p>
        </w:tc>
        <w:tc>
          <w:tcPr>
            <w:tcW w:w="3043" w:type="pct"/>
            <w:tcBorders>
              <w:top w:val="single" w:sz="4" w:space="0" w:color="auto"/>
            </w:tcBorders>
          </w:tcPr>
          <w:p w14:paraId="4C4509AD" w14:textId="77777777" w:rsidR="009F0C10" w:rsidRDefault="009F0C10" w:rsidP="009F0C10">
            <w:pPr>
              <w:rPr>
                <w:rFonts w:cs="Arial"/>
                <w:b/>
                <w:szCs w:val="20"/>
              </w:rPr>
            </w:pPr>
          </w:p>
        </w:tc>
      </w:tr>
      <w:tr w:rsidR="002C10E9" w:rsidRPr="00EB515E" w14:paraId="689E887C" w14:textId="77777777" w:rsidTr="009F0C10">
        <w:trPr>
          <w:cantSplit/>
          <w:trHeight w:val="559"/>
        </w:trPr>
        <w:tc>
          <w:tcPr>
            <w:tcW w:w="5000" w:type="pct"/>
            <w:gridSpan w:val="3"/>
          </w:tcPr>
          <w:p w14:paraId="495ABD8B" w14:textId="77777777" w:rsidR="002C10E9" w:rsidRPr="006D717C" w:rsidRDefault="001851FC" w:rsidP="001851FC">
            <w:pPr>
              <w:tabs>
                <w:tab w:val="left" w:pos="1666"/>
              </w:tabs>
              <w:ind w:right="-108"/>
              <w:rPr>
                <w:rFonts w:cs="Arial"/>
                <w:szCs w:val="20"/>
              </w:rPr>
            </w:pPr>
            <w:r>
              <w:rPr>
                <w:rFonts w:cs="Arial"/>
                <w:szCs w:val="20"/>
              </w:rPr>
              <w:t xml:space="preserve">Prepared by: </w:t>
            </w:r>
            <w:r>
              <w:rPr>
                <w:rFonts w:cs="Arial"/>
                <w:szCs w:val="20"/>
              </w:rPr>
              <w:tab/>
            </w:r>
            <w:r w:rsidR="006D717C" w:rsidRPr="006D717C">
              <w:rPr>
                <w:rFonts w:cs="Arial"/>
                <w:szCs w:val="20"/>
              </w:rPr>
              <w:t>Sam Isbister</w:t>
            </w:r>
          </w:p>
          <w:p w14:paraId="39264CFF" w14:textId="77777777" w:rsidR="002C10E9" w:rsidRPr="006D717C" w:rsidRDefault="001851FC" w:rsidP="001851FC">
            <w:pPr>
              <w:tabs>
                <w:tab w:val="left" w:pos="1666"/>
              </w:tabs>
              <w:ind w:right="-108"/>
              <w:rPr>
                <w:rFonts w:cs="Arial"/>
                <w:szCs w:val="20"/>
              </w:rPr>
            </w:pPr>
            <w:r w:rsidRPr="006D717C">
              <w:rPr>
                <w:rFonts w:cs="Arial"/>
                <w:szCs w:val="20"/>
              </w:rPr>
              <w:t>Date:</w:t>
            </w:r>
            <w:r w:rsidRPr="006D717C">
              <w:rPr>
                <w:rFonts w:cs="Arial"/>
                <w:szCs w:val="20"/>
              </w:rPr>
              <w:tab/>
            </w:r>
            <w:r w:rsidR="00B55269">
              <w:rPr>
                <w:rFonts w:cs="Arial"/>
                <w:szCs w:val="20"/>
              </w:rPr>
              <w:t xml:space="preserve">07 September </w:t>
            </w:r>
            <w:r w:rsidR="006D717C" w:rsidRPr="006D717C">
              <w:rPr>
                <w:rFonts w:cs="Arial"/>
                <w:szCs w:val="20"/>
              </w:rPr>
              <w:t>2021</w:t>
            </w:r>
          </w:p>
          <w:p w14:paraId="0D64A1C4" w14:textId="77777777" w:rsidR="002C10E9" w:rsidRPr="00EB515E" w:rsidRDefault="001851FC" w:rsidP="001851FC">
            <w:pPr>
              <w:tabs>
                <w:tab w:val="left" w:pos="1666"/>
              </w:tabs>
              <w:rPr>
                <w:rFonts w:cs="Arial"/>
                <w:b/>
                <w:szCs w:val="20"/>
              </w:rPr>
            </w:pPr>
            <w:r w:rsidRPr="006D717C">
              <w:rPr>
                <w:rFonts w:cs="Arial"/>
                <w:szCs w:val="20"/>
              </w:rPr>
              <w:t>Authorised by:</w:t>
            </w:r>
            <w:r w:rsidRPr="006D717C">
              <w:rPr>
                <w:rFonts w:cs="Arial"/>
                <w:szCs w:val="20"/>
              </w:rPr>
              <w:tab/>
            </w:r>
            <w:r w:rsidR="006D717C" w:rsidRPr="006D717C">
              <w:rPr>
                <w:rFonts w:cs="Arial"/>
                <w:szCs w:val="20"/>
              </w:rPr>
              <w:t>Mark Alexander</w:t>
            </w:r>
          </w:p>
        </w:tc>
      </w:tr>
      <w:tr w:rsidR="002C10E9" w:rsidRPr="00DE611B" w14:paraId="48D11CFD" w14:textId="77777777" w:rsidTr="009F0C10">
        <w:tblPrEx>
          <w:tblLook w:val="00A0" w:firstRow="1" w:lastRow="0" w:firstColumn="1" w:lastColumn="0" w:noHBand="0" w:noVBand="0"/>
        </w:tblPrEx>
        <w:trPr>
          <w:cantSplit/>
        </w:trPr>
        <w:tc>
          <w:tcPr>
            <w:tcW w:w="5000" w:type="pct"/>
            <w:gridSpan w:val="3"/>
            <w:shd w:val="clear" w:color="auto" w:fill="EEECE1" w:themeFill="background2"/>
          </w:tcPr>
          <w:p w14:paraId="24E6E44D" w14:textId="77777777" w:rsidR="002C10E9" w:rsidRPr="00DE611B" w:rsidRDefault="002C10E9" w:rsidP="00C8132C">
            <w:pPr>
              <w:jc w:val="center"/>
              <w:rPr>
                <w:rFonts w:cs="Arial"/>
                <w:b/>
                <w:szCs w:val="20"/>
              </w:rPr>
            </w:pPr>
            <w:r w:rsidRPr="00DE611B">
              <w:rPr>
                <w:rFonts w:cs="Arial"/>
                <w:b/>
                <w:szCs w:val="20"/>
              </w:rPr>
              <w:br w:type="page"/>
              <w:t>SFIA Core Competencies</w:t>
            </w:r>
          </w:p>
        </w:tc>
      </w:tr>
      <w:tr w:rsidR="002C10E9" w:rsidRPr="00DE611B" w14:paraId="7605DA53" w14:textId="77777777" w:rsidTr="009F0C10">
        <w:tblPrEx>
          <w:tblLook w:val="00A0" w:firstRow="1" w:lastRow="0" w:firstColumn="1" w:lastColumn="0" w:noHBand="0" w:noVBand="0"/>
        </w:tblPrEx>
        <w:trPr>
          <w:cantSplit/>
        </w:trPr>
        <w:tc>
          <w:tcPr>
            <w:tcW w:w="5000" w:type="pct"/>
            <w:gridSpan w:val="3"/>
            <w:shd w:val="clear" w:color="auto" w:fill="EEECE1" w:themeFill="background2"/>
          </w:tcPr>
          <w:p w14:paraId="1951E689" w14:textId="77777777" w:rsidR="002C10E9" w:rsidRPr="00DE611B" w:rsidRDefault="006D717C" w:rsidP="009064C3">
            <w:pPr>
              <w:rPr>
                <w:rFonts w:cs="Arial"/>
                <w:b/>
                <w:szCs w:val="20"/>
              </w:rPr>
            </w:pPr>
            <w:r>
              <w:rPr>
                <w:rFonts w:cs="Arial"/>
                <w:b/>
                <w:szCs w:val="20"/>
              </w:rPr>
              <w:t>SFIA Level Of Responsibility 5</w:t>
            </w:r>
            <w:r w:rsidR="002C10E9" w:rsidRPr="00DE611B">
              <w:rPr>
                <w:rFonts w:cs="Arial"/>
                <w:b/>
                <w:szCs w:val="20"/>
              </w:rPr>
              <w:t xml:space="preserve"> </w:t>
            </w:r>
          </w:p>
        </w:tc>
      </w:tr>
      <w:tr w:rsidR="00B55304" w:rsidRPr="00DE611B" w14:paraId="6C6D8FCD" w14:textId="77777777" w:rsidTr="009F0C10">
        <w:tblPrEx>
          <w:tblLook w:val="00A0" w:firstRow="1" w:lastRow="0" w:firstColumn="1" w:lastColumn="0" w:noHBand="0" w:noVBand="0"/>
        </w:tblPrEx>
        <w:trPr>
          <w:cantSplit/>
        </w:trPr>
        <w:tc>
          <w:tcPr>
            <w:tcW w:w="1450" w:type="pct"/>
          </w:tcPr>
          <w:p w14:paraId="5995AA12" w14:textId="77777777" w:rsidR="00B55304" w:rsidRPr="00DE611B" w:rsidRDefault="00B55304" w:rsidP="00C8132C">
            <w:pPr>
              <w:rPr>
                <w:rFonts w:cs="Arial"/>
                <w:b/>
                <w:szCs w:val="20"/>
              </w:rPr>
            </w:pPr>
            <w:r w:rsidRPr="00DE611B">
              <w:rPr>
                <w:rFonts w:cs="Arial"/>
                <w:b/>
                <w:bCs/>
                <w:szCs w:val="20"/>
              </w:rPr>
              <w:t>Autonomy</w:t>
            </w:r>
          </w:p>
        </w:tc>
        <w:tc>
          <w:tcPr>
            <w:tcW w:w="3550" w:type="pct"/>
            <w:gridSpan w:val="2"/>
          </w:tcPr>
          <w:p w14:paraId="5DAA618F" w14:textId="77777777" w:rsidR="00B55304" w:rsidRPr="00DE611B" w:rsidRDefault="006D717C" w:rsidP="000345E4">
            <w:pPr>
              <w:autoSpaceDE w:val="0"/>
              <w:autoSpaceDN w:val="0"/>
              <w:adjustRightInd w:val="0"/>
              <w:rPr>
                <w:rFonts w:cs="Arial"/>
                <w:szCs w:val="20"/>
              </w:rPr>
            </w:pPr>
            <w:r w:rsidRPr="00AB4074">
              <w:rPr>
                <w:rFonts w:cs="Arial"/>
                <w:color w:val="000000"/>
                <w:szCs w:val="20"/>
                <w:shd w:val="clear" w:color="auto" w:fill="FFFFFF"/>
              </w:rPr>
              <w:t>Works under broad direction. Work is often self-initiated. Is fully responsible for meeting allocated technical and/or project/supervisory objectives. Establishes milestones and has a significant role in the assignment of tasks and/or responsibilities.</w:t>
            </w:r>
          </w:p>
        </w:tc>
      </w:tr>
      <w:tr w:rsidR="00B55304" w:rsidRPr="00DE611B" w14:paraId="53619139" w14:textId="77777777" w:rsidTr="009F0C10">
        <w:tblPrEx>
          <w:tblLook w:val="00A0" w:firstRow="1" w:lastRow="0" w:firstColumn="1" w:lastColumn="0" w:noHBand="0" w:noVBand="0"/>
        </w:tblPrEx>
        <w:trPr>
          <w:cantSplit/>
        </w:trPr>
        <w:tc>
          <w:tcPr>
            <w:tcW w:w="1450" w:type="pct"/>
          </w:tcPr>
          <w:p w14:paraId="4232980B" w14:textId="77777777" w:rsidR="00B55304" w:rsidRPr="00DE611B" w:rsidRDefault="00B55304" w:rsidP="00C8132C">
            <w:pPr>
              <w:rPr>
                <w:rFonts w:cs="Arial"/>
                <w:b/>
                <w:bCs/>
                <w:szCs w:val="20"/>
              </w:rPr>
            </w:pPr>
            <w:r w:rsidRPr="00DE611B">
              <w:rPr>
                <w:rFonts w:cs="Arial"/>
                <w:b/>
                <w:bCs/>
                <w:szCs w:val="20"/>
              </w:rPr>
              <w:t>Influence</w:t>
            </w:r>
          </w:p>
        </w:tc>
        <w:tc>
          <w:tcPr>
            <w:tcW w:w="3550" w:type="pct"/>
            <w:gridSpan w:val="2"/>
          </w:tcPr>
          <w:p w14:paraId="29FFBF7B" w14:textId="77777777" w:rsidR="00B55304" w:rsidRDefault="006D717C">
            <w:r w:rsidRPr="00AB4074">
              <w:rPr>
                <w:rFonts w:cs="Arial"/>
                <w:color w:val="000000"/>
                <w:szCs w:val="20"/>
                <w:shd w:val="clear" w:color="auto" w:fill="FFFFFF"/>
              </w:rPr>
              <w:t>Influences organisation, customers, suppliers, partners and peers on the contribution of own specialism. Builds appropriate and effective business relationships. Makes decisions which impact the success of assigned work, i.e. results, deadlines and budget. Has significant influence over the allocation and management of resources appropriate to given assignments.</w:t>
            </w:r>
          </w:p>
        </w:tc>
      </w:tr>
      <w:tr w:rsidR="00B55304" w:rsidRPr="00DE611B" w14:paraId="66E64E0B" w14:textId="77777777" w:rsidTr="009F0C10">
        <w:tblPrEx>
          <w:tblLook w:val="00A0" w:firstRow="1" w:lastRow="0" w:firstColumn="1" w:lastColumn="0" w:noHBand="0" w:noVBand="0"/>
        </w:tblPrEx>
        <w:trPr>
          <w:cantSplit/>
        </w:trPr>
        <w:tc>
          <w:tcPr>
            <w:tcW w:w="1450" w:type="pct"/>
          </w:tcPr>
          <w:p w14:paraId="610D12BE" w14:textId="77777777" w:rsidR="00B55304" w:rsidRPr="00DE611B" w:rsidRDefault="00B55304" w:rsidP="00C8132C">
            <w:pPr>
              <w:rPr>
                <w:rFonts w:cs="Arial"/>
                <w:b/>
                <w:bCs/>
                <w:szCs w:val="20"/>
              </w:rPr>
            </w:pPr>
            <w:r w:rsidRPr="00DE611B">
              <w:rPr>
                <w:rFonts w:cs="Arial"/>
                <w:b/>
                <w:bCs/>
                <w:szCs w:val="20"/>
              </w:rPr>
              <w:lastRenderedPageBreak/>
              <w:t>Complexity</w:t>
            </w:r>
          </w:p>
        </w:tc>
        <w:tc>
          <w:tcPr>
            <w:tcW w:w="3550" w:type="pct"/>
            <w:gridSpan w:val="2"/>
          </w:tcPr>
          <w:p w14:paraId="4D94F776" w14:textId="77777777" w:rsidR="00B55304" w:rsidRDefault="006D717C">
            <w:r w:rsidRPr="00AB4074">
              <w:rPr>
                <w:rFonts w:cs="Arial"/>
                <w:color w:val="000000"/>
                <w:szCs w:val="20"/>
                <w:shd w:val="clear" w:color="auto" w:fill="FFFFFF"/>
              </w:rPr>
              <w:t>Performs an extensive range and variety of complex technical and/or professional work activities. Undertakes work which requires the application of fundamental principles in a wide and often unpredictable range of contexts. Understands the relationship between own specialism and wider customer/organisational requirements.</w:t>
            </w:r>
          </w:p>
        </w:tc>
      </w:tr>
      <w:tr w:rsidR="00B55304" w:rsidRPr="00DE611B" w14:paraId="4EE4321E" w14:textId="77777777" w:rsidTr="009F0C10">
        <w:tblPrEx>
          <w:tblLook w:val="00A0" w:firstRow="1" w:lastRow="0" w:firstColumn="1" w:lastColumn="0" w:noHBand="0" w:noVBand="0"/>
        </w:tblPrEx>
        <w:trPr>
          <w:cantSplit/>
        </w:trPr>
        <w:tc>
          <w:tcPr>
            <w:tcW w:w="1450" w:type="pct"/>
          </w:tcPr>
          <w:p w14:paraId="2C4CF695" w14:textId="77777777" w:rsidR="00B55304" w:rsidRPr="00DE611B" w:rsidRDefault="00B55304" w:rsidP="00C8132C">
            <w:pPr>
              <w:rPr>
                <w:rFonts w:cs="Arial"/>
                <w:b/>
                <w:bCs/>
                <w:szCs w:val="20"/>
              </w:rPr>
            </w:pPr>
            <w:r w:rsidRPr="00DE611B">
              <w:rPr>
                <w:rFonts w:cs="Arial"/>
                <w:b/>
                <w:bCs/>
                <w:szCs w:val="20"/>
              </w:rPr>
              <w:t>Business skills</w:t>
            </w:r>
          </w:p>
        </w:tc>
        <w:tc>
          <w:tcPr>
            <w:tcW w:w="3550" w:type="pct"/>
            <w:gridSpan w:val="2"/>
          </w:tcPr>
          <w:p w14:paraId="1F9C6BE7" w14:textId="77777777" w:rsidR="00B55304" w:rsidRDefault="006D717C">
            <w:r w:rsidRPr="00AB4074">
              <w:rPr>
                <w:rFonts w:cs="Arial"/>
                <w:color w:val="000000"/>
                <w:szCs w:val="20"/>
                <w:shd w:val="clear" w:color="auto" w:fill="FFFFFF"/>
              </w:rPr>
              <w:t>Advises on the available standards, methods, tools and applications relevant to own specialism and can make appropriate choices from alternatives. Analyses, designs, plans, executes and evaluates work to time, cost and quality targets. Assesses and evaluates risk. Communicates effectively, both formally and informally. Demonstrates leadership. Facilitates collaboration between stakeholders who have diverse objectives. Takes all requirements into account when making proposals. Takes initiative to keep skills up to date. Mentors colleagues. Maintains an awareness of developments in the industry. Analyses requirements and advises on scope and options for continuous operational improvement. Demonstrates creativity, innovation and ethical thinking in applying solutions for the benefit of the customer/stakeholder.</w:t>
            </w:r>
          </w:p>
        </w:tc>
      </w:tr>
      <w:tr w:rsidR="002C10E9" w:rsidRPr="00DE611B" w14:paraId="3B67A0A9" w14:textId="77777777" w:rsidTr="009F0C10">
        <w:tblPrEx>
          <w:tblLook w:val="00A0" w:firstRow="1" w:lastRow="0" w:firstColumn="1" w:lastColumn="0" w:noHBand="0" w:noVBand="0"/>
        </w:tblPrEx>
        <w:trPr>
          <w:cantSplit/>
        </w:trPr>
        <w:tc>
          <w:tcPr>
            <w:tcW w:w="5000" w:type="pct"/>
            <w:gridSpan w:val="3"/>
            <w:shd w:val="clear" w:color="auto" w:fill="EEECE1" w:themeFill="background2"/>
          </w:tcPr>
          <w:p w14:paraId="23638164" w14:textId="77777777" w:rsidR="002C10E9" w:rsidRPr="00DE611B" w:rsidRDefault="002C10E9" w:rsidP="00C8132C">
            <w:pPr>
              <w:rPr>
                <w:rFonts w:cs="Arial"/>
                <w:b/>
                <w:szCs w:val="20"/>
              </w:rPr>
            </w:pPr>
            <w:r w:rsidRPr="00DE611B">
              <w:rPr>
                <w:rFonts w:cs="Arial"/>
                <w:b/>
                <w:szCs w:val="20"/>
              </w:rPr>
              <w:t xml:space="preserve">SFIA Professional Skill Level Description </w:t>
            </w:r>
          </w:p>
        </w:tc>
      </w:tr>
      <w:tr w:rsidR="006D717C" w:rsidRPr="00DE611B" w14:paraId="04FCF15C" w14:textId="77777777" w:rsidTr="009F0C10">
        <w:tblPrEx>
          <w:tblLook w:val="00A0" w:firstRow="1" w:lastRow="0" w:firstColumn="1" w:lastColumn="0" w:noHBand="0" w:noVBand="0"/>
        </w:tblPrEx>
        <w:trPr>
          <w:cantSplit/>
        </w:trPr>
        <w:tc>
          <w:tcPr>
            <w:tcW w:w="1450" w:type="pct"/>
          </w:tcPr>
          <w:p w14:paraId="118B4A3D" w14:textId="77777777" w:rsidR="006D717C" w:rsidRPr="00E36B84" w:rsidRDefault="006D717C" w:rsidP="006D717C">
            <w:pPr>
              <w:spacing w:before="60" w:after="60"/>
              <w:rPr>
                <w:rFonts w:cs="Arial"/>
                <w:b/>
                <w:szCs w:val="20"/>
              </w:rPr>
            </w:pPr>
            <w:r w:rsidRPr="00E36B84">
              <w:rPr>
                <w:rFonts w:cs="Arial"/>
                <w:b/>
                <w:szCs w:val="20"/>
              </w:rPr>
              <w:t>INAS 5</w:t>
            </w:r>
          </w:p>
        </w:tc>
        <w:tc>
          <w:tcPr>
            <w:tcW w:w="3550" w:type="pct"/>
            <w:gridSpan w:val="2"/>
          </w:tcPr>
          <w:p w14:paraId="27ABCDA5" w14:textId="77777777" w:rsidR="006D717C" w:rsidRPr="009F3DED" w:rsidRDefault="006D717C" w:rsidP="006D717C">
            <w:pPr>
              <w:rPr>
                <w:rFonts w:cs="Arial"/>
                <w:szCs w:val="20"/>
              </w:rPr>
            </w:pPr>
            <w:r w:rsidRPr="00AB4074">
              <w:rPr>
                <w:rFonts w:cs="Arial"/>
                <w:color w:val="000000"/>
                <w:szCs w:val="20"/>
                <w:shd w:val="clear" w:color="auto" w:fill="FFFFFF"/>
              </w:rPr>
              <w:t>Interprets information assurance and security policies and applies these in order to manage risks. Provides advice and guidance to ensure adoption of and adherence to information assurance architectures, strategies, policies, standards and guidelines. Uses testing to support information assurance. Contributes to the development of policies, standards and guidelines.</w:t>
            </w:r>
          </w:p>
        </w:tc>
      </w:tr>
      <w:tr w:rsidR="006D717C" w:rsidRPr="00DE611B" w14:paraId="52D8115E" w14:textId="77777777" w:rsidTr="009F0C10">
        <w:tblPrEx>
          <w:tblLook w:val="00A0" w:firstRow="1" w:lastRow="0" w:firstColumn="1" w:lastColumn="0" w:noHBand="0" w:noVBand="0"/>
        </w:tblPrEx>
        <w:trPr>
          <w:cantSplit/>
        </w:trPr>
        <w:tc>
          <w:tcPr>
            <w:tcW w:w="1450" w:type="pct"/>
          </w:tcPr>
          <w:p w14:paraId="76C415A9" w14:textId="77777777" w:rsidR="006D717C" w:rsidRPr="00E36B84" w:rsidRDefault="006D717C" w:rsidP="006D717C">
            <w:pPr>
              <w:spacing w:before="60" w:after="60"/>
              <w:rPr>
                <w:rFonts w:cs="Arial"/>
                <w:b/>
                <w:szCs w:val="20"/>
              </w:rPr>
            </w:pPr>
            <w:r w:rsidRPr="00E36B84">
              <w:rPr>
                <w:rFonts w:cs="Arial"/>
                <w:b/>
                <w:szCs w:val="20"/>
              </w:rPr>
              <w:t>SCTY 5</w:t>
            </w:r>
          </w:p>
        </w:tc>
        <w:tc>
          <w:tcPr>
            <w:tcW w:w="3550" w:type="pct"/>
            <w:gridSpan w:val="2"/>
          </w:tcPr>
          <w:p w14:paraId="5B7FD9EC" w14:textId="77777777" w:rsidR="006D717C" w:rsidRPr="009F3DED" w:rsidRDefault="006D717C" w:rsidP="006D717C">
            <w:pPr>
              <w:rPr>
                <w:rFonts w:cs="Arial"/>
                <w:szCs w:val="20"/>
              </w:rPr>
            </w:pPr>
            <w:r w:rsidRPr="00AB4074">
              <w:rPr>
                <w:rFonts w:cs="Arial"/>
                <w:color w:val="000000"/>
                <w:szCs w:val="20"/>
                <w:shd w:val="clear" w:color="auto" w:fill="FFFFFF"/>
              </w:rPr>
              <w:t>Provides advice and guidance on security strategies to manage identified risks and ensure adoption and adherence to standards. Obtains and acts on vulnerability information and conducts security risk assessments, business impact analysis and accreditation on complex information systems. Investigates major breaches of security, and recommends appropriate control improvements. Contributes to development of information security policy, standards and guidelines.</w:t>
            </w:r>
          </w:p>
        </w:tc>
      </w:tr>
      <w:tr w:rsidR="006D717C" w:rsidRPr="00DE611B" w14:paraId="52755F73" w14:textId="77777777" w:rsidTr="009F0C10">
        <w:tblPrEx>
          <w:tblLook w:val="00A0" w:firstRow="1" w:lastRow="0" w:firstColumn="1" w:lastColumn="0" w:noHBand="0" w:noVBand="0"/>
        </w:tblPrEx>
        <w:trPr>
          <w:cantSplit/>
        </w:trPr>
        <w:tc>
          <w:tcPr>
            <w:tcW w:w="1450" w:type="pct"/>
          </w:tcPr>
          <w:p w14:paraId="461F2CCC" w14:textId="77777777" w:rsidR="006D717C" w:rsidRPr="00E36B84" w:rsidRDefault="006D717C" w:rsidP="006D717C">
            <w:pPr>
              <w:spacing w:before="60" w:after="60"/>
              <w:rPr>
                <w:rFonts w:cs="Arial"/>
                <w:b/>
                <w:szCs w:val="20"/>
              </w:rPr>
            </w:pPr>
            <w:r w:rsidRPr="00E36B84">
              <w:rPr>
                <w:rFonts w:cs="Arial"/>
                <w:b/>
                <w:szCs w:val="20"/>
              </w:rPr>
              <w:t>CORE 4</w:t>
            </w:r>
          </w:p>
        </w:tc>
        <w:tc>
          <w:tcPr>
            <w:tcW w:w="3550" w:type="pct"/>
            <w:gridSpan w:val="2"/>
          </w:tcPr>
          <w:p w14:paraId="35066C4C" w14:textId="77777777" w:rsidR="006D717C" w:rsidRPr="00AB4074" w:rsidRDefault="006D717C" w:rsidP="006D717C">
            <w:pPr>
              <w:rPr>
                <w:szCs w:val="20"/>
              </w:rPr>
            </w:pPr>
            <w:r w:rsidRPr="00AB4074">
              <w:rPr>
                <w:rFonts w:cs="Arial"/>
                <w:color w:val="000000"/>
                <w:szCs w:val="20"/>
                <w:shd w:val="clear" w:color="auto" w:fill="FFFFFF"/>
              </w:rPr>
              <w:t>Conducts formal reviews of activities, processes, products or services. Collects, collates and examines records as part of specified testing strategies for evidence of compliance with management directives, or the identification of abnormal occurrences. Analyses evidence collated and drafts part or all of formal reports commenting on the conformance found to exist in the reviewed part of an information systems environment.</w:t>
            </w:r>
          </w:p>
        </w:tc>
      </w:tr>
      <w:tr w:rsidR="006D717C" w:rsidRPr="00DE611B" w14:paraId="3EB2BCA3" w14:textId="77777777" w:rsidTr="009F0C10">
        <w:tblPrEx>
          <w:tblLook w:val="00A0" w:firstRow="1" w:lastRow="0" w:firstColumn="1" w:lastColumn="0" w:noHBand="0" w:noVBand="0"/>
        </w:tblPrEx>
        <w:trPr>
          <w:cantSplit/>
        </w:trPr>
        <w:tc>
          <w:tcPr>
            <w:tcW w:w="1450" w:type="pct"/>
          </w:tcPr>
          <w:p w14:paraId="7BDB8F52" w14:textId="77777777" w:rsidR="006D717C" w:rsidRDefault="006D717C" w:rsidP="006D717C">
            <w:r w:rsidRPr="00E36B84">
              <w:rPr>
                <w:rFonts w:cs="Arial"/>
                <w:b/>
                <w:szCs w:val="20"/>
              </w:rPr>
              <w:t>SCAD 3</w:t>
            </w:r>
          </w:p>
        </w:tc>
        <w:tc>
          <w:tcPr>
            <w:tcW w:w="3550" w:type="pct"/>
            <w:gridSpan w:val="2"/>
          </w:tcPr>
          <w:p w14:paraId="3116471C" w14:textId="77777777" w:rsidR="006D717C" w:rsidRPr="009F3DED" w:rsidRDefault="006D717C" w:rsidP="006D717C">
            <w:pPr>
              <w:rPr>
                <w:rFonts w:cs="Arial"/>
                <w:szCs w:val="20"/>
              </w:rPr>
            </w:pPr>
            <w:r w:rsidRPr="00AB4074">
              <w:rPr>
                <w:rFonts w:cs="Arial"/>
                <w:color w:val="000000"/>
                <w:szCs w:val="20"/>
                <w:shd w:val="clear" w:color="auto" w:fill="FFFFFF"/>
              </w:rPr>
              <w:t>Investigates minor security breaches in accordance with established procedures. Assists users in defining their access rights and privileges. Performs non-standard security administration tasks and resolves security administration issues.</w:t>
            </w:r>
          </w:p>
        </w:tc>
      </w:tr>
    </w:tbl>
    <w:p w14:paraId="69FB8D48" w14:textId="77777777" w:rsidR="004C4325" w:rsidRPr="00F74E0D" w:rsidRDefault="004C4325" w:rsidP="001851FC">
      <w:pPr>
        <w:rPr>
          <w:rFonts w:cs="Arial"/>
          <w:b/>
          <w:sz w:val="24"/>
        </w:rPr>
      </w:pPr>
    </w:p>
    <w:sectPr w:rsidR="004C4325" w:rsidRPr="00F74E0D">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4096C" w14:textId="77777777" w:rsidR="00D05272" w:rsidRDefault="00D05272" w:rsidP="00E47857">
      <w:r>
        <w:separator/>
      </w:r>
    </w:p>
  </w:endnote>
  <w:endnote w:type="continuationSeparator" w:id="0">
    <w:p w14:paraId="30E03ED2" w14:textId="77777777" w:rsidR="00D05272" w:rsidRDefault="00D05272" w:rsidP="00E47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16FA5" w14:textId="570F27A4" w:rsidR="004C4325" w:rsidRDefault="004C4325">
    <w:pPr>
      <w:pStyle w:val="Footer"/>
      <w:jc w:val="right"/>
    </w:pPr>
    <w:r>
      <w:t xml:space="preserve">Page </w:t>
    </w:r>
    <w:r>
      <w:rPr>
        <w:b/>
        <w:bCs/>
      </w:rPr>
      <w:fldChar w:fldCharType="begin"/>
    </w:r>
    <w:r>
      <w:rPr>
        <w:b/>
        <w:bCs/>
      </w:rPr>
      <w:instrText xml:space="preserve"> PAGE </w:instrText>
    </w:r>
    <w:r>
      <w:rPr>
        <w:b/>
        <w:bCs/>
      </w:rPr>
      <w:fldChar w:fldCharType="separate"/>
    </w:r>
    <w:r w:rsidR="00F829CF">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F829CF">
      <w:rPr>
        <w:b/>
        <w:bCs/>
        <w:noProof/>
      </w:rPr>
      <w:t>7</w:t>
    </w:r>
    <w:r>
      <w:rPr>
        <w:b/>
        <w:bCs/>
      </w:rPr>
      <w:fldChar w:fldCharType="end"/>
    </w:r>
  </w:p>
  <w:p w14:paraId="75B4F23E" w14:textId="77777777" w:rsidR="004C4325" w:rsidRDefault="004C43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42A23" w14:textId="77777777" w:rsidR="00D05272" w:rsidRDefault="00D05272" w:rsidP="00E47857">
      <w:r>
        <w:separator/>
      </w:r>
    </w:p>
  </w:footnote>
  <w:footnote w:type="continuationSeparator" w:id="0">
    <w:p w14:paraId="3170CE4E" w14:textId="77777777" w:rsidR="00D05272" w:rsidRDefault="00D05272" w:rsidP="00E478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CFD5E" w14:textId="77777777" w:rsidR="004C4325" w:rsidRPr="00AE2951" w:rsidRDefault="00DE3E6D" w:rsidP="00AE2951">
    <w:pPr>
      <w:pStyle w:val="Header"/>
      <w:jc w:val="right"/>
      <w:rPr>
        <w:rFonts w:cs="Arial"/>
      </w:rPr>
    </w:pPr>
    <w:r>
      <w:rPr>
        <w:rFonts w:cs="Arial"/>
      </w:rPr>
      <w:t>RFQ-ASD-119</w:t>
    </w:r>
    <w:r w:rsidR="00703157">
      <w:rPr>
        <w:rFonts w:cs="Arial"/>
      </w:rPr>
      <w:t>-</w:t>
    </w:r>
    <w:r>
      <w:rPr>
        <w:rFonts w:cs="Arial"/>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50819"/>
    <w:multiLevelType w:val="hybridMultilevel"/>
    <w:tmpl w:val="66C4F37A"/>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95246B2"/>
    <w:multiLevelType w:val="hybridMultilevel"/>
    <w:tmpl w:val="D2B4EA50"/>
    <w:lvl w:ilvl="0" w:tplc="0C090001">
      <w:start w:val="1"/>
      <w:numFmt w:val="bullet"/>
      <w:lvlText w:val=""/>
      <w:lvlJc w:val="left"/>
      <w:pPr>
        <w:tabs>
          <w:tab w:val="num" w:pos="720"/>
        </w:tabs>
        <w:ind w:left="720" w:hanging="360"/>
      </w:pPr>
      <w:rPr>
        <w:rFonts w:ascii="Symbol" w:hAnsi="Symbol" w:hint="default"/>
      </w:rPr>
    </w:lvl>
    <w:lvl w:ilvl="1" w:tplc="0C090001">
      <w:start w:val="1"/>
      <w:numFmt w:val="bullet"/>
      <w:lvlText w:val=""/>
      <w:lvlJc w:val="left"/>
      <w:pPr>
        <w:tabs>
          <w:tab w:val="num" w:pos="720"/>
        </w:tabs>
        <w:ind w:left="72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970A39"/>
    <w:multiLevelType w:val="hybridMultilevel"/>
    <w:tmpl w:val="BF2A35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C522C3"/>
    <w:multiLevelType w:val="hybridMultilevel"/>
    <w:tmpl w:val="AC7455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BF81DF8"/>
    <w:multiLevelType w:val="hybridMultilevel"/>
    <w:tmpl w:val="C936B0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CA46412"/>
    <w:multiLevelType w:val="hybridMultilevel"/>
    <w:tmpl w:val="70A026BA"/>
    <w:lvl w:ilvl="0" w:tplc="F140C7B6">
      <w:start w:val="1"/>
      <w:numFmt w:val="decimal"/>
      <w:lvlText w:val="%1."/>
      <w:lvlJc w:val="left"/>
      <w:pPr>
        <w:tabs>
          <w:tab w:val="num" w:pos="360"/>
        </w:tabs>
        <w:ind w:left="360" w:hanging="360"/>
      </w:pPr>
      <w:rPr>
        <w:rFonts w:hint="default"/>
        <w:b w:val="0"/>
      </w:rPr>
    </w:lvl>
    <w:lvl w:ilvl="1" w:tplc="A760C046">
      <w:numFmt w:val="bullet"/>
      <w:lvlText w:val="-"/>
      <w:lvlJc w:val="left"/>
      <w:pPr>
        <w:tabs>
          <w:tab w:val="num" w:pos="1440"/>
        </w:tabs>
        <w:ind w:left="1440" w:hanging="720"/>
      </w:pPr>
      <w:rPr>
        <w:rFonts w:ascii="Times New Roman" w:eastAsia="Times New Roman" w:hAnsi="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D8A73B3"/>
    <w:multiLevelType w:val="hybridMultilevel"/>
    <w:tmpl w:val="DBA8704E"/>
    <w:lvl w:ilvl="0" w:tplc="2AA0C6F0">
      <w:start w:val="1"/>
      <w:numFmt w:val="bullet"/>
      <w:lvlText w:val=""/>
      <w:lvlJc w:val="left"/>
      <w:pPr>
        <w:tabs>
          <w:tab w:val="num" w:pos="450"/>
        </w:tabs>
        <w:ind w:left="450" w:hanging="360"/>
      </w:pPr>
      <w:rPr>
        <w:rFonts w:ascii="Symbol" w:hAnsi="Symbol" w:hint="default"/>
      </w:rPr>
    </w:lvl>
    <w:lvl w:ilvl="1" w:tplc="0C090003" w:tentative="1">
      <w:start w:val="1"/>
      <w:numFmt w:val="bullet"/>
      <w:lvlText w:val="o"/>
      <w:lvlJc w:val="left"/>
      <w:pPr>
        <w:tabs>
          <w:tab w:val="num" w:pos="1530"/>
        </w:tabs>
        <w:ind w:left="1530" w:hanging="360"/>
      </w:pPr>
      <w:rPr>
        <w:rFonts w:ascii="Courier New" w:hAnsi="Courier New" w:hint="default"/>
      </w:rPr>
    </w:lvl>
    <w:lvl w:ilvl="2" w:tplc="0C090005" w:tentative="1">
      <w:start w:val="1"/>
      <w:numFmt w:val="bullet"/>
      <w:lvlText w:val=""/>
      <w:lvlJc w:val="left"/>
      <w:pPr>
        <w:tabs>
          <w:tab w:val="num" w:pos="2250"/>
        </w:tabs>
        <w:ind w:left="2250" w:hanging="360"/>
      </w:pPr>
      <w:rPr>
        <w:rFonts w:ascii="Wingdings" w:hAnsi="Wingdings" w:hint="default"/>
      </w:rPr>
    </w:lvl>
    <w:lvl w:ilvl="3" w:tplc="0C090001" w:tentative="1">
      <w:start w:val="1"/>
      <w:numFmt w:val="bullet"/>
      <w:lvlText w:val=""/>
      <w:lvlJc w:val="left"/>
      <w:pPr>
        <w:tabs>
          <w:tab w:val="num" w:pos="2970"/>
        </w:tabs>
        <w:ind w:left="2970" w:hanging="360"/>
      </w:pPr>
      <w:rPr>
        <w:rFonts w:ascii="Symbol" w:hAnsi="Symbol" w:hint="default"/>
      </w:rPr>
    </w:lvl>
    <w:lvl w:ilvl="4" w:tplc="0C090003" w:tentative="1">
      <w:start w:val="1"/>
      <w:numFmt w:val="bullet"/>
      <w:lvlText w:val="o"/>
      <w:lvlJc w:val="left"/>
      <w:pPr>
        <w:tabs>
          <w:tab w:val="num" w:pos="3690"/>
        </w:tabs>
        <w:ind w:left="3690" w:hanging="360"/>
      </w:pPr>
      <w:rPr>
        <w:rFonts w:ascii="Courier New" w:hAnsi="Courier New" w:hint="default"/>
      </w:rPr>
    </w:lvl>
    <w:lvl w:ilvl="5" w:tplc="0C090005" w:tentative="1">
      <w:start w:val="1"/>
      <w:numFmt w:val="bullet"/>
      <w:lvlText w:val=""/>
      <w:lvlJc w:val="left"/>
      <w:pPr>
        <w:tabs>
          <w:tab w:val="num" w:pos="4410"/>
        </w:tabs>
        <w:ind w:left="4410" w:hanging="360"/>
      </w:pPr>
      <w:rPr>
        <w:rFonts w:ascii="Wingdings" w:hAnsi="Wingdings" w:hint="default"/>
      </w:rPr>
    </w:lvl>
    <w:lvl w:ilvl="6" w:tplc="0C090001" w:tentative="1">
      <w:start w:val="1"/>
      <w:numFmt w:val="bullet"/>
      <w:lvlText w:val=""/>
      <w:lvlJc w:val="left"/>
      <w:pPr>
        <w:tabs>
          <w:tab w:val="num" w:pos="5130"/>
        </w:tabs>
        <w:ind w:left="5130" w:hanging="360"/>
      </w:pPr>
      <w:rPr>
        <w:rFonts w:ascii="Symbol" w:hAnsi="Symbol" w:hint="default"/>
      </w:rPr>
    </w:lvl>
    <w:lvl w:ilvl="7" w:tplc="0C090003" w:tentative="1">
      <w:start w:val="1"/>
      <w:numFmt w:val="bullet"/>
      <w:lvlText w:val="o"/>
      <w:lvlJc w:val="left"/>
      <w:pPr>
        <w:tabs>
          <w:tab w:val="num" w:pos="5850"/>
        </w:tabs>
        <w:ind w:left="5850" w:hanging="360"/>
      </w:pPr>
      <w:rPr>
        <w:rFonts w:ascii="Courier New" w:hAnsi="Courier New" w:hint="default"/>
      </w:rPr>
    </w:lvl>
    <w:lvl w:ilvl="8" w:tplc="0C090005" w:tentative="1">
      <w:start w:val="1"/>
      <w:numFmt w:val="bullet"/>
      <w:lvlText w:val=""/>
      <w:lvlJc w:val="left"/>
      <w:pPr>
        <w:tabs>
          <w:tab w:val="num" w:pos="6570"/>
        </w:tabs>
        <w:ind w:left="6570" w:hanging="360"/>
      </w:pPr>
      <w:rPr>
        <w:rFonts w:ascii="Wingdings" w:hAnsi="Wingdings" w:hint="default"/>
      </w:rPr>
    </w:lvl>
  </w:abstractNum>
  <w:abstractNum w:abstractNumId="7" w15:restartNumberingAfterBreak="0">
    <w:nsid w:val="24156273"/>
    <w:multiLevelType w:val="hybridMultilevel"/>
    <w:tmpl w:val="64B858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4A928C6"/>
    <w:multiLevelType w:val="hybridMultilevel"/>
    <w:tmpl w:val="C6727B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7A04CFD"/>
    <w:multiLevelType w:val="hybridMultilevel"/>
    <w:tmpl w:val="08D41B0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0073A81"/>
    <w:multiLevelType w:val="hybridMultilevel"/>
    <w:tmpl w:val="3EF0CFA6"/>
    <w:lvl w:ilvl="0" w:tplc="E7043082">
      <w:start w:val="1"/>
      <w:numFmt w:val="decimal"/>
      <w:lvlText w:val="%1."/>
      <w:lvlJc w:val="left"/>
      <w:pPr>
        <w:ind w:left="720" w:hanging="360"/>
      </w:pPr>
      <w:rPr>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205309B"/>
    <w:multiLevelType w:val="hybridMultilevel"/>
    <w:tmpl w:val="B8F06B82"/>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3161E22"/>
    <w:multiLevelType w:val="hybridMultilevel"/>
    <w:tmpl w:val="4FE0BC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51113ED"/>
    <w:multiLevelType w:val="hybridMultilevel"/>
    <w:tmpl w:val="2392FE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94E17C1"/>
    <w:multiLevelType w:val="hybridMultilevel"/>
    <w:tmpl w:val="12C092AC"/>
    <w:lvl w:ilvl="0" w:tplc="0C09000F">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FD21700"/>
    <w:multiLevelType w:val="hybridMultilevel"/>
    <w:tmpl w:val="5A0AC86A"/>
    <w:lvl w:ilvl="0" w:tplc="04090001">
      <w:start w:val="1"/>
      <w:numFmt w:val="bullet"/>
      <w:lvlText w:val=""/>
      <w:lvlJc w:val="left"/>
      <w:pPr>
        <w:tabs>
          <w:tab w:val="num" w:pos="360"/>
        </w:tabs>
        <w:ind w:left="360" w:hanging="360"/>
      </w:pPr>
      <w:rPr>
        <w:rFonts w:ascii="Symbol" w:hAnsi="Symbol" w:hint="default"/>
      </w:rPr>
    </w:lvl>
    <w:lvl w:ilvl="1" w:tplc="A760C046">
      <w:numFmt w:val="bullet"/>
      <w:lvlText w:val="-"/>
      <w:lvlJc w:val="left"/>
      <w:pPr>
        <w:tabs>
          <w:tab w:val="num" w:pos="1440"/>
        </w:tabs>
        <w:ind w:left="1440" w:hanging="720"/>
      </w:pPr>
      <w:rPr>
        <w:rFonts w:ascii="Times New Roman" w:eastAsia="Times New Roman" w:hAnsi="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5E236AA"/>
    <w:multiLevelType w:val="hybridMultilevel"/>
    <w:tmpl w:val="9154B9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69B7BAA"/>
    <w:multiLevelType w:val="hybridMultilevel"/>
    <w:tmpl w:val="0A968F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BA24D09"/>
    <w:multiLevelType w:val="hybridMultilevel"/>
    <w:tmpl w:val="1562ACC6"/>
    <w:lvl w:ilvl="0" w:tplc="0C09000F">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2AB4237"/>
    <w:multiLevelType w:val="hybridMultilevel"/>
    <w:tmpl w:val="12C092AC"/>
    <w:lvl w:ilvl="0" w:tplc="0C09000F">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35A5818"/>
    <w:multiLevelType w:val="hybridMultilevel"/>
    <w:tmpl w:val="38C42BBA"/>
    <w:lvl w:ilvl="0" w:tplc="F140C7B6">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4784371"/>
    <w:multiLevelType w:val="hybridMultilevel"/>
    <w:tmpl w:val="109C9F2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5807410E"/>
    <w:multiLevelType w:val="hybridMultilevel"/>
    <w:tmpl w:val="D840BA28"/>
    <w:lvl w:ilvl="0" w:tplc="F140C7B6">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AFF7A7D"/>
    <w:multiLevelType w:val="hybridMultilevel"/>
    <w:tmpl w:val="0E342D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E20048E"/>
    <w:multiLevelType w:val="hybridMultilevel"/>
    <w:tmpl w:val="B9240C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F8B787A"/>
    <w:multiLevelType w:val="hybridMultilevel"/>
    <w:tmpl w:val="5ADAD628"/>
    <w:lvl w:ilvl="0" w:tplc="7DAEDBE2">
      <w:start w:val="1"/>
      <w:numFmt w:val="decimal"/>
      <w:lvlText w:val="%1."/>
      <w:lvlJc w:val="left"/>
      <w:pPr>
        <w:ind w:left="720" w:hanging="360"/>
      </w:pPr>
      <w:rPr>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21151CA"/>
    <w:multiLevelType w:val="hybridMultilevel"/>
    <w:tmpl w:val="D67E56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5FA4CB5"/>
    <w:multiLevelType w:val="hybridMultilevel"/>
    <w:tmpl w:val="12302288"/>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28" w15:restartNumberingAfterBreak="0">
    <w:nsid w:val="78DE3B62"/>
    <w:multiLevelType w:val="hybridMultilevel"/>
    <w:tmpl w:val="D12C3C04"/>
    <w:lvl w:ilvl="0" w:tplc="3D4290EA">
      <w:start w:val="1"/>
      <w:numFmt w:val="lowerRoman"/>
      <w:lvlText w:val="%1)."/>
      <w:lvlJc w:val="right"/>
      <w:pPr>
        <w:tabs>
          <w:tab w:val="num" w:pos="720"/>
        </w:tabs>
        <w:ind w:left="72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15"/>
  </w:num>
  <w:num w:numId="2">
    <w:abstractNumId w:val="17"/>
  </w:num>
  <w:num w:numId="3">
    <w:abstractNumId w:val="21"/>
  </w:num>
  <w:num w:numId="4">
    <w:abstractNumId w:val="1"/>
  </w:num>
  <w:num w:numId="5">
    <w:abstractNumId w:val="13"/>
  </w:num>
  <w:num w:numId="6">
    <w:abstractNumId w:val="2"/>
  </w:num>
  <w:num w:numId="7">
    <w:abstractNumId w:val="24"/>
  </w:num>
  <w:num w:numId="8">
    <w:abstractNumId w:val="16"/>
  </w:num>
  <w:num w:numId="9">
    <w:abstractNumId w:val="12"/>
  </w:num>
  <w:num w:numId="10">
    <w:abstractNumId w:val="4"/>
  </w:num>
  <w:num w:numId="11">
    <w:abstractNumId w:val="6"/>
  </w:num>
  <w:num w:numId="12">
    <w:abstractNumId w:val="28"/>
  </w:num>
  <w:num w:numId="13">
    <w:abstractNumId w:val="0"/>
  </w:num>
  <w:num w:numId="14">
    <w:abstractNumId w:val="11"/>
  </w:num>
  <w:num w:numId="15">
    <w:abstractNumId w:val="27"/>
  </w:num>
  <w:num w:numId="16">
    <w:abstractNumId w:val="23"/>
  </w:num>
  <w:num w:numId="17">
    <w:abstractNumId w:val="26"/>
  </w:num>
  <w:num w:numId="18">
    <w:abstractNumId w:val="3"/>
  </w:num>
  <w:num w:numId="19">
    <w:abstractNumId w:val="25"/>
  </w:num>
  <w:num w:numId="20">
    <w:abstractNumId w:val="5"/>
  </w:num>
  <w:num w:numId="21">
    <w:abstractNumId w:val="20"/>
  </w:num>
  <w:num w:numId="22">
    <w:abstractNumId w:val="18"/>
  </w:num>
  <w:num w:numId="23">
    <w:abstractNumId w:val="22"/>
  </w:num>
  <w:num w:numId="24">
    <w:abstractNumId w:val="7"/>
  </w:num>
  <w:num w:numId="25">
    <w:abstractNumId w:val="14"/>
  </w:num>
  <w:num w:numId="26">
    <w:abstractNumId w:val="19"/>
  </w:num>
  <w:num w:numId="27">
    <w:abstractNumId w:val="9"/>
  </w:num>
  <w:num w:numId="28">
    <w:abstractNumId w:val="10"/>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EB0"/>
    <w:rsid w:val="0001085C"/>
    <w:rsid w:val="00014436"/>
    <w:rsid w:val="0003508D"/>
    <w:rsid w:val="00036757"/>
    <w:rsid w:val="00040B9F"/>
    <w:rsid w:val="00053904"/>
    <w:rsid w:val="00080A26"/>
    <w:rsid w:val="000A0565"/>
    <w:rsid w:val="000B5E45"/>
    <w:rsid w:val="000C675D"/>
    <w:rsid w:val="000E2E01"/>
    <w:rsid w:val="001059B2"/>
    <w:rsid w:val="00111AA0"/>
    <w:rsid w:val="001209FC"/>
    <w:rsid w:val="001240F4"/>
    <w:rsid w:val="00145EBE"/>
    <w:rsid w:val="00154421"/>
    <w:rsid w:val="00177807"/>
    <w:rsid w:val="00181CB7"/>
    <w:rsid w:val="001851FC"/>
    <w:rsid w:val="001904DF"/>
    <w:rsid w:val="001A31F7"/>
    <w:rsid w:val="001C3D5D"/>
    <w:rsid w:val="001D05B5"/>
    <w:rsid w:val="001D159A"/>
    <w:rsid w:val="001D1C76"/>
    <w:rsid w:val="001D2B59"/>
    <w:rsid w:val="001D3049"/>
    <w:rsid w:val="0020004E"/>
    <w:rsid w:val="002169C7"/>
    <w:rsid w:val="00216AC5"/>
    <w:rsid w:val="0021792C"/>
    <w:rsid w:val="00247396"/>
    <w:rsid w:val="002630A0"/>
    <w:rsid w:val="00263DC3"/>
    <w:rsid w:val="0027049E"/>
    <w:rsid w:val="00272009"/>
    <w:rsid w:val="00273618"/>
    <w:rsid w:val="002C10E9"/>
    <w:rsid w:val="002C4047"/>
    <w:rsid w:val="002F3B79"/>
    <w:rsid w:val="003235E0"/>
    <w:rsid w:val="003333FA"/>
    <w:rsid w:val="00335B60"/>
    <w:rsid w:val="003450D1"/>
    <w:rsid w:val="00357407"/>
    <w:rsid w:val="00363E61"/>
    <w:rsid w:val="00395B80"/>
    <w:rsid w:val="003A6A93"/>
    <w:rsid w:val="003B1EB1"/>
    <w:rsid w:val="003C23E4"/>
    <w:rsid w:val="00414911"/>
    <w:rsid w:val="00427AEA"/>
    <w:rsid w:val="00442D15"/>
    <w:rsid w:val="00447428"/>
    <w:rsid w:val="00454EB0"/>
    <w:rsid w:val="004606FC"/>
    <w:rsid w:val="00472F43"/>
    <w:rsid w:val="00476E4E"/>
    <w:rsid w:val="00487908"/>
    <w:rsid w:val="004C3517"/>
    <w:rsid w:val="004C4325"/>
    <w:rsid w:val="00507660"/>
    <w:rsid w:val="00537766"/>
    <w:rsid w:val="00550C87"/>
    <w:rsid w:val="00562EC5"/>
    <w:rsid w:val="00582CC9"/>
    <w:rsid w:val="005849C6"/>
    <w:rsid w:val="005B235C"/>
    <w:rsid w:val="005C1D49"/>
    <w:rsid w:val="005D2A16"/>
    <w:rsid w:val="005D5258"/>
    <w:rsid w:val="005E3096"/>
    <w:rsid w:val="005E693D"/>
    <w:rsid w:val="00622399"/>
    <w:rsid w:val="00632900"/>
    <w:rsid w:val="00633333"/>
    <w:rsid w:val="00641106"/>
    <w:rsid w:val="0064162F"/>
    <w:rsid w:val="006A16C2"/>
    <w:rsid w:val="006A2DF4"/>
    <w:rsid w:val="006B2259"/>
    <w:rsid w:val="006D07A5"/>
    <w:rsid w:val="006D5C18"/>
    <w:rsid w:val="006D717C"/>
    <w:rsid w:val="006E60FB"/>
    <w:rsid w:val="00703157"/>
    <w:rsid w:val="0070488E"/>
    <w:rsid w:val="00721EFE"/>
    <w:rsid w:val="007311D9"/>
    <w:rsid w:val="007615CE"/>
    <w:rsid w:val="007664B3"/>
    <w:rsid w:val="00782683"/>
    <w:rsid w:val="007A3483"/>
    <w:rsid w:val="007B583D"/>
    <w:rsid w:val="007B706D"/>
    <w:rsid w:val="007B7070"/>
    <w:rsid w:val="00806D75"/>
    <w:rsid w:val="00816700"/>
    <w:rsid w:val="0082429C"/>
    <w:rsid w:val="00827299"/>
    <w:rsid w:val="008351A7"/>
    <w:rsid w:val="00835C96"/>
    <w:rsid w:val="0085084A"/>
    <w:rsid w:val="00851F81"/>
    <w:rsid w:val="008550E2"/>
    <w:rsid w:val="008B2A9D"/>
    <w:rsid w:val="008B4662"/>
    <w:rsid w:val="008C29B5"/>
    <w:rsid w:val="008C432A"/>
    <w:rsid w:val="00904497"/>
    <w:rsid w:val="00905FBE"/>
    <w:rsid w:val="009064C3"/>
    <w:rsid w:val="00914B08"/>
    <w:rsid w:val="00914B8C"/>
    <w:rsid w:val="009155CF"/>
    <w:rsid w:val="00931DE6"/>
    <w:rsid w:val="009363B6"/>
    <w:rsid w:val="00956B9B"/>
    <w:rsid w:val="009659DE"/>
    <w:rsid w:val="009733A7"/>
    <w:rsid w:val="00985955"/>
    <w:rsid w:val="009B5594"/>
    <w:rsid w:val="009C10C3"/>
    <w:rsid w:val="009F0C10"/>
    <w:rsid w:val="00A22F8C"/>
    <w:rsid w:val="00A25F8B"/>
    <w:rsid w:val="00A72A02"/>
    <w:rsid w:val="00A81D27"/>
    <w:rsid w:val="00A8769A"/>
    <w:rsid w:val="00A95AA9"/>
    <w:rsid w:val="00AA359C"/>
    <w:rsid w:val="00AA4986"/>
    <w:rsid w:val="00AB2E1A"/>
    <w:rsid w:val="00AB7DC6"/>
    <w:rsid w:val="00AC0BB5"/>
    <w:rsid w:val="00AE2596"/>
    <w:rsid w:val="00AE2951"/>
    <w:rsid w:val="00B04026"/>
    <w:rsid w:val="00B22117"/>
    <w:rsid w:val="00B37C49"/>
    <w:rsid w:val="00B55269"/>
    <w:rsid w:val="00B55304"/>
    <w:rsid w:val="00B83EF5"/>
    <w:rsid w:val="00B90042"/>
    <w:rsid w:val="00B95D01"/>
    <w:rsid w:val="00BA6364"/>
    <w:rsid w:val="00BA664A"/>
    <w:rsid w:val="00BB453A"/>
    <w:rsid w:val="00C215AA"/>
    <w:rsid w:val="00C26F59"/>
    <w:rsid w:val="00C345A0"/>
    <w:rsid w:val="00C36C69"/>
    <w:rsid w:val="00C567BE"/>
    <w:rsid w:val="00C71409"/>
    <w:rsid w:val="00C8132C"/>
    <w:rsid w:val="00C83B9F"/>
    <w:rsid w:val="00C94466"/>
    <w:rsid w:val="00CB64A2"/>
    <w:rsid w:val="00CE4F78"/>
    <w:rsid w:val="00CF7CA9"/>
    <w:rsid w:val="00D05272"/>
    <w:rsid w:val="00D14BE6"/>
    <w:rsid w:val="00D2384E"/>
    <w:rsid w:val="00D27F83"/>
    <w:rsid w:val="00D665E9"/>
    <w:rsid w:val="00D7079F"/>
    <w:rsid w:val="00D93962"/>
    <w:rsid w:val="00DA67E5"/>
    <w:rsid w:val="00DD078F"/>
    <w:rsid w:val="00DE3E6D"/>
    <w:rsid w:val="00DF5A42"/>
    <w:rsid w:val="00E03B94"/>
    <w:rsid w:val="00E03E01"/>
    <w:rsid w:val="00E151DC"/>
    <w:rsid w:val="00E26E14"/>
    <w:rsid w:val="00E31A93"/>
    <w:rsid w:val="00E32925"/>
    <w:rsid w:val="00E331F9"/>
    <w:rsid w:val="00E35441"/>
    <w:rsid w:val="00E47857"/>
    <w:rsid w:val="00E818C7"/>
    <w:rsid w:val="00E95CA6"/>
    <w:rsid w:val="00E97BB6"/>
    <w:rsid w:val="00EB06C6"/>
    <w:rsid w:val="00EE6B72"/>
    <w:rsid w:val="00EE70FE"/>
    <w:rsid w:val="00F01162"/>
    <w:rsid w:val="00F06B23"/>
    <w:rsid w:val="00F07920"/>
    <w:rsid w:val="00F209BF"/>
    <w:rsid w:val="00F317D8"/>
    <w:rsid w:val="00F34F03"/>
    <w:rsid w:val="00F514EB"/>
    <w:rsid w:val="00F74E0D"/>
    <w:rsid w:val="00F829CF"/>
    <w:rsid w:val="00FD1FB2"/>
    <w:rsid w:val="00FE1B56"/>
    <w:rsid w:val="00FE47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465153"/>
  <w15:docId w15:val="{B9349BC1-7B96-46A5-A985-FB189E640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escription"/>
    <w:qFormat/>
    <w:rsid w:val="00AA359C"/>
    <w:pPr>
      <w:spacing w:before="120" w:after="120"/>
    </w:pPr>
    <w:rPr>
      <w:rFonts w:ascii="Arial" w:eastAsia="Times New Roman" w:hAnsi="Arial"/>
      <w:sz w:val="20"/>
      <w:szCs w:val="24"/>
    </w:rPr>
  </w:style>
  <w:style w:type="paragraph" w:styleId="Heading1">
    <w:name w:val="heading 1"/>
    <w:aliases w:val="Dot points"/>
    <w:basedOn w:val="Normal"/>
    <w:next w:val="Normal"/>
    <w:link w:val="Heading1Char"/>
    <w:uiPriority w:val="99"/>
    <w:qFormat/>
    <w:rsid w:val="00EB06C6"/>
    <w:pPr>
      <w:keepNext/>
      <w:keepLines/>
      <w:spacing w:before="60" w:after="60"/>
      <w:outlineLvl w:val="0"/>
    </w:pPr>
    <w:rPr>
      <w:b/>
      <w:bCs/>
      <w:color w:val="365F9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t points Char"/>
    <w:basedOn w:val="DefaultParagraphFont"/>
    <w:link w:val="Heading1"/>
    <w:uiPriority w:val="99"/>
    <w:locked/>
    <w:rsid w:val="00EB06C6"/>
    <w:rPr>
      <w:rFonts w:ascii="Arial" w:hAnsi="Arial" w:cs="Times New Roman"/>
      <w:b/>
      <w:bCs/>
      <w:color w:val="365F91"/>
      <w:sz w:val="28"/>
      <w:szCs w:val="28"/>
      <w:lang w:eastAsia="en-AU"/>
    </w:rPr>
  </w:style>
  <w:style w:type="paragraph" w:styleId="ListParagraph">
    <w:name w:val="List Paragraph"/>
    <w:aliases w:val="List Paragraph1,List Paragraph11,List Paragraph2,Bulit List -  Paragraph,Main numbered paragraph,Numbered List Paragraph,List Paragraph - bullet,List - bullet,Bullets"/>
    <w:basedOn w:val="Normal"/>
    <w:link w:val="ListParagraphChar"/>
    <w:uiPriority w:val="34"/>
    <w:qFormat/>
    <w:rsid w:val="00454EB0"/>
    <w:pPr>
      <w:ind w:left="720"/>
      <w:contextualSpacing/>
    </w:pPr>
  </w:style>
  <w:style w:type="paragraph" w:styleId="Header">
    <w:name w:val="header"/>
    <w:basedOn w:val="Normal"/>
    <w:link w:val="HeaderChar"/>
    <w:uiPriority w:val="99"/>
    <w:rsid w:val="00E47857"/>
    <w:pPr>
      <w:tabs>
        <w:tab w:val="center" w:pos="4513"/>
        <w:tab w:val="right" w:pos="9026"/>
      </w:tabs>
    </w:pPr>
  </w:style>
  <w:style w:type="character" w:customStyle="1" w:styleId="HeaderChar">
    <w:name w:val="Header Char"/>
    <w:basedOn w:val="DefaultParagraphFont"/>
    <w:link w:val="Header"/>
    <w:uiPriority w:val="99"/>
    <w:locked/>
    <w:rsid w:val="00E47857"/>
    <w:rPr>
      <w:rFonts w:ascii="Times New Roman" w:hAnsi="Times New Roman" w:cs="Times New Roman"/>
      <w:sz w:val="24"/>
      <w:szCs w:val="24"/>
      <w:lang w:eastAsia="en-AU"/>
    </w:rPr>
  </w:style>
  <w:style w:type="paragraph" w:styleId="Footer">
    <w:name w:val="footer"/>
    <w:basedOn w:val="Normal"/>
    <w:link w:val="FooterChar"/>
    <w:uiPriority w:val="99"/>
    <w:rsid w:val="00E47857"/>
    <w:pPr>
      <w:tabs>
        <w:tab w:val="center" w:pos="4513"/>
        <w:tab w:val="right" w:pos="9026"/>
      </w:tabs>
    </w:pPr>
  </w:style>
  <w:style w:type="character" w:customStyle="1" w:styleId="FooterChar">
    <w:name w:val="Footer Char"/>
    <w:basedOn w:val="DefaultParagraphFont"/>
    <w:link w:val="Footer"/>
    <w:uiPriority w:val="99"/>
    <w:locked/>
    <w:rsid w:val="00E47857"/>
    <w:rPr>
      <w:rFonts w:ascii="Times New Roman" w:hAnsi="Times New Roman" w:cs="Times New Roman"/>
      <w:sz w:val="24"/>
      <w:szCs w:val="24"/>
      <w:lang w:eastAsia="en-AU"/>
    </w:rPr>
  </w:style>
  <w:style w:type="character" w:styleId="Hyperlink">
    <w:name w:val="Hyperlink"/>
    <w:basedOn w:val="DefaultParagraphFont"/>
    <w:uiPriority w:val="99"/>
    <w:rsid w:val="00D665E9"/>
    <w:rPr>
      <w:rFonts w:cs="Times New Roman"/>
      <w:color w:val="0000FF"/>
      <w:u w:val="single"/>
    </w:rPr>
  </w:style>
  <w:style w:type="paragraph" w:customStyle="1" w:styleId="DMO-Normal">
    <w:name w:val="DMO - Normal"/>
    <w:link w:val="DMO-NormalChar"/>
    <w:uiPriority w:val="99"/>
    <w:rsid w:val="00D665E9"/>
    <w:pPr>
      <w:spacing w:after="120"/>
    </w:pPr>
    <w:rPr>
      <w:rFonts w:ascii="Arial" w:hAnsi="Arial"/>
      <w:lang w:eastAsia="en-US"/>
    </w:rPr>
  </w:style>
  <w:style w:type="character" w:customStyle="1" w:styleId="DMO-NormalChar">
    <w:name w:val="DMO - Normal Char"/>
    <w:link w:val="DMO-Normal"/>
    <w:uiPriority w:val="99"/>
    <w:locked/>
    <w:rsid w:val="00D665E9"/>
    <w:rPr>
      <w:rFonts w:ascii="Arial" w:eastAsia="Times New Roman" w:hAnsi="Arial"/>
      <w:sz w:val="22"/>
      <w:lang w:val="en-AU" w:eastAsia="en-US"/>
    </w:rPr>
  </w:style>
  <w:style w:type="paragraph" w:styleId="CommentText">
    <w:name w:val="annotation text"/>
    <w:basedOn w:val="Normal"/>
    <w:link w:val="CommentTextChar"/>
    <w:uiPriority w:val="99"/>
    <w:semiHidden/>
    <w:rsid w:val="00D14BE6"/>
    <w:rPr>
      <w:szCs w:val="20"/>
      <w:lang w:val="en-US" w:eastAsia="en-US"/>
    </w:rPr>
  </w:style>
  <w:style w:type="character" w:customStyle="1" w:styleId="CommentTextChar">
    <w:name w:val="Comment Text Char"/>
    <w:basedOn w:val="DefaultParagraphFont"/>
    <w:link w:val="CommentText"/>
    <w:uiPriority w:val="99"/>
    <w:semiHidden/>
    <w:locked/>
    <w:rsid w:val="00D14BE6"/>
    <w:rPr>
      <w:rFonts w:ascii="Arial" w:hAnsi="Arial" w:cs="Times New Roman"/>
      <w:sz w:val="20"/>
      <w:szCs w:val="20"/>
      <w:lang w:val="en-US"/>
    </w:rPr>
  </w:style>
  <w:style w:type="paragraph" w:styleId="BalloonText">
    <w:name w:val="Balloon Text"/>
    <w:basedOn w:val="Normal"/>
    <w:link w:val="BalloonTextChar"/>
    <w:uiPriority w:val="99"/>
    <w:semiHidden/>
    <w:rsid w:val="00335B6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35B60"/>
    <w:rPr>
      <w:rFonts w:ascii="Tahoma" w:hAnsi="Tahoma" w:cs="Tahoma"/>
      <w:sz w:val="16"/>
      <w:szCs w:val="16"/>
      <w:lang w:eastAsia="en-AU"/>
    </w:rPr>
  </w:style>
  <w:style w:type="character" w:styleId="CommentReference">
    <w:name w:val="annotation reference"/>
    <w:basedOn w:val="DefaultParagraphFont"/>
    <w:uiPriority w:val="99"/>
    <w:semiHidden/>
    <w:rsid w:val="00395B80"/>
    <w:rPr>
      <w:rFonts w:cs="Times New Roman"/>
      <w:sz w:val="16"/>
      <w:szCs w:val="16"/>
    </w:rPr>
  </w:style>
  <w:style w:type="paragraph" w:styleId="CommentSubject">
    <w:name w:val="annotation subject"/>
    <w:basedOn w:val="CommentText"/>
    <w:next w:val="CommentText"/>
    <w:link w:val="CommentSubjectChar"/>
    <w:uiPriority w:val="99"/>
    <w:semiHidden/>
    <w:rsid w:val="00395B80"/>
    <w:rPr>
      <w:rFonts w:ascii="Times New Roman" w:hAnsi="Times New Roman"/>
      <w:b/>
      <w:bCs/>
      <w:lang w:val="en-AU" w:eastAsia="en-AU"/>
    </w:rPr>
  </w:style>
  <w:style w:type="character" w:customStyle="1" w:styleId="CommentSubjectChar">
    <w:name w:val="Comment Subject Char"/>
    <w:basedOn w:val="CommentTextChar"/>
    <w:link w:val="CommentSubject"/>
    <w:uiPriority w:val="99"/>
    <w:semiHidden/>
    <w:locked/>
    <w:rsid w:val="00395B80"/>
    <w:rPr>
      <w:rFonts w:ascii="Times New Roman" w:hAnsi="Times New Roman" w:cs="Times New Roman"/>
      <w:b/>
      <w:bCs/>
      <w:sz w:val="20"/>
      <w:szCs w:val="20"/>
      <w:lang w:val="en-US" w:eastAsia="en-AU"/>
    </w:rPr>
  </w:style>
  <w:style w:type="paragraph" w:styleId="NoSpacing">
    <w:name w:val="No Spacing"/>
    <w:aliases w:val="Response"/>
    <w:uiPriority w:val="99"/>
    <w:qFormat/>
    <w:rsid w:val="00EB06C6"/>
    <w:pPr>
      <w:spacing w:before="120" w:after="120"/>
    </w:pPr>
    <w:rPr>
      <w:rFonts w:ascii="Arial" w:eastAsia="Times New Roman" w:hAnsi="Arial"/>
      <w:i/>
      <w:sz w:val="20"/>
      <w:szCs w:val="24"/>
    </w:rPr>
  </w:style>
  <w:style w:type="table" w:styleId="TableGrid">
    <w:name w:val="Table Grid"/>
    <w:basedOn w:val="TableNormal"/>
    <w:uiPriority w:val="99"/>
    <w:rsid w:val="00D2384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1 Char,List Paragraph11 Char,List Paragraph2 Char,Bulit List -  Paragraph Char,Main numbered paragraph Char,Numbered List Paragraph Char,List Paragraph - bullet Char,List - bullet Char,Bullets Char"/>
    <w:link w:val="ListParagraph"/>
    <w:uiPriority w:val="34"/>
    <w:locked/>
    <w:rsid w:val="007664B3"/>
    <w:rPr>
      <w:rFonts w:ascii="Arial" w:eastAsia="Times New Roman" w:hAnsi="Arial"/>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8EFAA76A0174F4BA5AF13838276EC73" ma:contentTypeVersion="13" ma:contentTypeDescription="Create a new document." ma:contentTypeScope="" ma:versionID="1c25e97d2dba0484a8f67a35c97d7803">
  <xsd:schema xmlns:xsd="http://www.w3.org/2001/XMLSchema" xmlns:xs="http://www.w3.org/2001/XMLSchema" xmlns:p="http://schemas.microsoft.com/office/2006/metadata/properties" xmlns:ns2="f7842072-de1d-49f2-9a87-33dfa07ec689" xmlns:ns3="40a7fa4e-6ff0-4ddb-9d77-664414a2bdb1" targetNamespace="http://schemas.microsoft.com/office/2006/metadata/properties" ma:root="true" ma:fieldsID="4e4ed6176217dc459812216db99ad991" ns2:_="" ns3:_="">
    <xsd:import namespace="f7842072-de1d-49f2-9a87-33dfa07ec689"/>
    <xsd:import namespace="40a7fa4e-6ff0-4ddb-9d77-664414a2bdb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842072-de1d-49f2-9a87-33dfa07ec68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a7fa4e-6ff0-4ddb-9d77-664414a2bdb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49F983-8C88-476B-92A8-156F5B0A9212}">
  <ds:schemaRefs>
    <ds:schemaRef ds:uri="http://schemas.microsoft.com/sharepoint/v3/contenttype/forms"/>
  </ds:schemaRefs>
</ds:datastoreItem>
</file>

<file path=customXml/itemProps2.xml><?xml version="1.0" encoding="utf-8"?>
<ds:datastoreItem xmlns:ds="http://schemas.openxmlformats.org/officeDocument/2006/customXml" ds:itemID="{F359CC37-B69D-4B12-B1D3-67F399470F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842072-de1d-49f2-9a87-33dfa07ec689"/>
    <ds:schemaRef ds:uri="40a7fa4e-6ff0-4ddb-9d77-664414a2bd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97E8A3-C237-4911-8B53-0B6F0FB0E320}">
  <ds:schemaRefs>
    <ds:schemaRef ds:uri="http://schemas.openxmlformats.org/officeDocument/2006/bibliography"/>
  </ds:schemaRefs>
</ds:datastoreItem>
</file>

<file path=customXml/itemProps4.xml><?xml version="1.0" encoding="utf-8"?>
<ds:datastoreItem xmlns:ds="http://schemas.openxmlformats.org/officeDocument/2006/customXml" ds:itemID="{0E8752CD-6B3B-4157-8BF4-0DFF2F7DB11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3</Pages>
  <Words>857</Words>
  <Characters>4886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Defence</Company>
  <LinksUpToDate>false</LinksUpToDate>
  <CharactersWithSpaces>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Watt, Kaylee MRS</dc:creator>
  <cp:lastModifiedBy>Kylie Wood</cp:lastModifiedBy>
  <cp:revision>14</cp:revision>
  <cp:lastPrinted>2018-09-28T01:40:00Z</cp:lastPrinted>
  <dcterms:created xsi:type="dcterms:W3CDTF">2021-09-06T06:45:00Z</dcterms:created>
  <dcterms:modified xsi:type="dcterms:W3CDTF">2021-09-09T00:51:00Z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BN35525120</vt:lpwstr>
  </property>
  <property fmtid="{D5CDD505-2E9C-101B-9397-08002B2CF9AE}" pid="4" name="Objective-Title">
    <vt:lpwstr>RFQ-ASD-119-2021</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Owner">
    <vt:lpwstr>Watt, Kaylee (MRS)(CTO ASD)</vt:lpwstr>
  </property>
  <property fmtid="{D5CDD505-2E9C-101B-9397-08002B2CF9AE}" pid="10" name="Objective-Path">
    <vt:lpwstr>Objective Global Folder - PROD:Defence Business Units:Australian Signals Directorate:ASD : Australian Signals Directorate:CORPORATE AND CAPABILITY GROUP (CCG):ISAC Division:FBM Branch:FBM-IPM:Industry Engagement:1. TSS Panels:TSS Panel 2016 - SON3383790:P</vt:lpwstr>
  </property>
  <property fmtid="{D5CDD505-2E9C-101B-9397-08002B2CF9AE}" pid="11" name="Objective-Parent">
    <vt:lpwstr>RFQ</vt:lpwstr>
  </property>
  <property fmtid="{D5CDD505-2E9C-101B-9397-08002B2CF9AE}" pid="12" name="Objective-State">
    <vt:lpwstr>Being Edited</vt:lpwstr>
  </property>
  <property fmtid="{D5CDD505-2E9C-101B-9397-08002B2CF9AE}" pid="13" name="Objective-Version">
    <vt:lpwstr>4.1</vt:lpwstr>
  </property>
  <property fmtid="{D5CDD505-2E9C-101B-9397-08002B2CF9AE}" pid="14" name="Objective-VersionNumber">
    <vt:i4>5</vt:i4>
  </property>
  <property fmtid="{D5CDD505-2E9C-101B-9397-08002B2CF9AE}" pid="15" name="Objective-VersionComment">
    <vt:lpwstr/>
  </property>
  <property fmtid="{D5CDD505-2E9C-101B-9397-08002B2CF9AE}" pid="16" name="Objective-FileNumber">
    <vt:lpwstr/>
  </property>
  <property fmtid="{D5CDD505-2E9C-101B-9397-08002B2CF9AE}" pid="17" name="Objective-Classification">
    <vt:lpwstr>[Inherited - Protected]</vt:lpwstr>
  </property>
  <property fmtid="{D5CDD505-2E9C-101B-9397-08002B2CF9AE}" pid="18" name="Objective-Caveats">
    <vt:lpwstr/>
  </property>
  <property fmtid="{D5CDD505-2E9C-101B-9397-08002B2CF9AE}" pid="19" name="Objective-Document Type [system]">
    <vt:lpwstr/>
  </property>
  <property fmtid="{D5CDD505-2E9C-101B-9397-08002B2CF9AE}" pid="20" name="ContentTypeId">
    <vt:lpwstr>0x01010058EFAA76A0174F4BA5AF13838276EC73</vt:lpwstr>
  </property>
  <property fmtid="{D5CDD505-2E9C-101B-9397-08002B2CF9AE}" pid="21" name="Objective-CreationStamp">
    <vt:filetime>2021-09-07T02:03:03Z</vt:filetime>
  </property>
  <property fmtid="{D5CDD505-2E9C-101B-9397-08002B2CF9AE}" pid="22" name="Objective-ModificationStamp">
    <vt:filetime>2021-09-08T21:38:35Z</vt:filetime>
  </property>
</Properties>
</file>