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10F1" w14:textId="5DB0CBE2" w:rsidR="00777EF9" w:rsidRPr="00777EF9" w:rsidRDefault="00777EF9" w:rsidP="00777EF9">
      <w:pPr>
        <w:jc w:val="right"/>
        <w:rPr>
          <w:b/>
          <w:sz w:val="24"/>
        </w:rPr>
      </w:pPr>
      <w:r w:rsidRPr="00777EF9">
        <w:rPr>
          <w:rFonts w:cs="Arial"/>
          <w:b/>
          <w:sz w:val="24"/>
        </w:rPr>
        <w:t xml:space="preserve">ATTACHMENT </w:t>
      </w:r>
      <w:r w:rsidR="00D25145">
        <w:rPr>
          <w:rFonts w:cs="Arial"/>
          <w:b/>
          <w:sz w:val="24"/>
        </w:rPr>
        <w:t>1</w:t>
      </w:r>
    </w:p>
    <w:p w14:paraId="6D82CB35" w14:textId="77777777" w:rsidR="00777EF9" w:rsidRPr="00777EF9" w:rsidRDefault="00777EF9" w:rsidP="00777EF9">
      <w:pPr>
        <w:jc w:val="center"/>
        <w:rPr>
          <w:b/>
          <w:sz w:val="24"/>
        </w:rPr>
      </w:pPr>
      <w:r w:rsidRPr="00777EF9">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52"/>
        <w:gridCol w:w="1061"/>
        <w:gridCol w:w="5714"/>
      </w:tblGrid>
      <w:tr w:rsidR="00777EF9" w:rsidRPr="00EA451E" w14:paraId="55241AC4" w14:textId="77777777" w:rsidTr="00777EF9">
        <w:trPr>
          <w:cantSplit/>
          <w:trHeight w:val="580"/>
        </w:trPr>
        <w:tc>
          <w:tcPr>
            <w:tcW w:w="2006" w:type="pct"/>
            <w:gridSpan w:val="3"/>
            <w:shd w:val="clear" w:color="auto" w:fill="EEECE1"/>
          </w:tcPr>
          <w:p w14:paraId="4DBAB267" w14:textId="77777777" w:rsidR="00777EF9" w:rsidRPr="00EA451E" w:rsidRDefault="00777EF9" w:rsidP="00777EF9">
            <w:pPr>
              <w:rPr>
                <w:rFonts w:cs="Arial"/>
                <w:b/>
                <w:szCs w:val="20"/>
              </w:rPr>
            </w:pPr>
            <w:r w:rsidRPr="00EA451E">
              <w:rPr>
                <w:rFonts w:cs="Arial"/>
                <w:b/>
                <w:szCs w:val="20"/>
              </w:rPr>
              <w:t>Nominated Candidate</w:t>
            </w:r>
          </w:p>
        </w:tc>
        <w:tc>
          <w:tcPr>
            <w:tcW w:w="2994" w:type="pct"/>
            <w:tcBorders>
              <w:left w:val="nil"/>
            </w:tcBorders>
          </w:tcPr>
          <w:p w14:paraId="0E5B06E4" w14:textId="77777777" w:rsidR="00777EF9" w:rsidRPr="00EA451E" w:rsidRDefault="00777EF9" w:rsidP="00777EF9">
            <w:pPr>
              <w:rPr>
                <w:rFonts w:cs="Arial"/>
                <w:szCs w:val="20"/>
              </w:rPr>
            </w:pPr>
          </w:p>
        </w:tc>
      </w:tr>
      <w:tr w:rsidR="00777EF9" w:rsidRPr="00EA451E" w14:paraId="7250E041" w14:textId="77777777" w:rsidTr="00777EF9">
        <w:trPr>
          <w:cantSplit/>
          <w:trHeight w:val="580"/>
        </w:trPr>
        <w:tc>
          <w:tcPr>
            <w:tcW w:w="2006" w:type="pct"/>
            <w:gridSpan w:val="3"/>
            <w:shd w:val="clear" w:color="auto" w:fill="EEECE1"/>
          </w:tcPr>
          <w:p w14:paraId="6523A50C" w14:textId="77777777" w:rsidR="00777EF9" w:rsidRPr="00EA451E" w:rsidRDefault="00777EF9" w:rsidP="00777EF9">
            <w:pPr>
              <w:rPr>
                <w:rFonts w:cs="Arial"/>
                <w:b/>
                <w:szCs w:val="20"/>
              </w:rPr>
            </w:pPr>
            <w:r w:rsidRPr="00EA451E">
              <w:rPr>
                <w:rFonts w:cs="Arial"/>
                <w:b/>
                <w:szCs w:val="20"/>
              </w:rPr>
              <w:t>Role</w:t>
            </w:r>
          </w:p>
        </w:tc>
        <w:tc>
          <w:tcPr>
            <w:tcW w:w="2994" w:type="pct"/>
            <w:tcBorders>
              <w:left w:val="nil"/>
            </w:tcBorders>
          </w:tcPr>
          <w:p w14:paraId="237FA104" w14:textId="77777777" w:rsidR="00777EF9" w:rsidRPr="00EA451E" w:rsidRDefault="00777EF9" w:rsidP="00777EF9">
            <w:pPr>
              <w:rPr>
                <w:rFonts w:cs="Arial"/>
                <w:szCs w:val="20"/>
              </w:rPr>
            </w:pPr>
            <w:r w:rsidRPr="00EA451E">
              <w:t>Project Support Officer</w:t>
            </w:r>
            <w:r>
              <w:t xml:space="preserve"> – Multiple roles</w:t>
            </w:r>
          </w:p>
        </w:tc>
      </w:tr>
      <w:tr w:rsidR="00777EF9" w:rsidRPr="00EA451E" w14:paraId="1D8279AD" w14:textId="77777777" w:rsidTr="00777EF9">
        <w:trPr>
          <w:cantSplit/>
          <w:trHeight w:val="580"/>
        </w:trPr>
        <w:tc>
          <w:tcPr>
            <w:tcW w:w="2006" w:type="pct"/>
            <w:gridSpan w:val="3"/>
            <w:shd w:val="clear" w:color="auto" w:fill="EEECE1"/>
          </w:tcPr>
          <w:p w14:paraId="23B81A99" w14:textId="77777777" w:rsidR="00777EF9" w:rsidRPr="00EA451E" w:rsidRDefault="00777EF9" w:rsidP="00777EF9">
            <w:pPr>
              <w:rPr>
                <w:rFonts w:cs="Arial"/>
                <w:b/>
                <w:szCs w:val="20"/>
              </w:rPr>
            </w:pPr>
            <w:r w:rsidRPr="00EA451E">
              <w:rPr>
                <w:rFonts w:cs="Arial"/>
                <w:b/>
                <w:szCs w:val="20"/>
              </w:rPr>
              <w:t>Contract Commencement Date</w:t>
            </w:r>
          </w:p>
        </w:tc>
        <w:tc>
          <w:tcPr>
            <w:tcW w:w="2994" w:type="pct"/>
            <w:tcBorders>
              <w:left w:val="nil"/>
            </w:tcBorders>
          </w:tcPr>
          <w:p w14:paraId="68E11228" w14:textId="77777777" w:rsidR="00777EF9" w:rsidRPr="00EA451E" w:rsidRDefault="00777EF9" w:rsidP="00777EF9">
            <w:pPr>
              <w:rPr>
                <w:rFonts w:cs="Arial"/>
                <w:szCs w:val="20"/>
              </w:rPr>
            </w:pPr>
            <w:r w:rsidRPr="00EA451E">
              <w:rPr>
                <w:rFonts w:cs="Arial"/>
                <w:szCs w:val="20"/>
              </w:rPr>
              <w:t>ASAP</w:t>
            </w:r>
          </w:p>
        </w:tc>
      </w:tr>
      <w:tr w:rsidR="00777EF9" w:rsidRPr="00EA451E" w14:paraId="5095CE84" w14:textId="77777777" w:rsidTr="00777EF9">
        <w:trPr>
          <w:cantSplit/>
          <w:trHeight w:val="580"/>
        </w:trPr>
        <w:tc>
          <w:tcPr>
            <w:tcW w:w="2006" w:type="pct"/>
            <w:gridSpan w:val="3"/>
            <w:shd w:val="clear" w:color="auto" w:fill="EEECE1"/>
          </w:tcPr>
          <w:p w14:paraId="31829FF7" w14:textId="77777777" w:rsidR="00777EF9" w:rsidRPr="00EA451E" w:rsidRDefault="00777EF9" w:rsidP="00777EF9">
            <w:pPr>
              <w:rPr>
                <w:rFonts w:cs="Arial"/>
                <w:b/>
                <w:szCs w:val="20"/>
              </w:rPr>
            </w:pPr>
            <w:r w:rsidRPr="00EA451E">
              <w:rPr>
                <w:rFonts w:cs="Arial"/>
                <w:b/>
                <w:szCs w:val="20"/>
              </w:rPr>
              <w:t>Contract Expiry Date</w:t>
            </w:r>
          </w:p>
        </w:tc>
        <w:tc>
          <w:tcPr>
            <w:tcW w:w="2994" w:type="pct"/>
            <w:tcBorders>
              <w:left w:val="nil"/>
            </w:tcBorders>
          </w:tcPr>
          <w:p w14:paraId="7B3F9075" w14:textId="77777777" w:rsidR="00777EF9" w:rsidRPr="00EA451E" w:rsidRDefault="00777EF9" w:rsidP="00777EF9">
            <w:pPr>
              <w:rPr>
                <w:rFonts w:cs="Arial"/>
                <w:szCs w:val="20"/>
              </w:rPr>
            </w:pPr>
            <w:r w:rsidRPr="00EA451E">
              <w:rPr>
                <w:rFonts w:cs="Arial"/>
                <w:szCs w:val="20"/>
              </w:rPr>
              <w:t>Contract</w:t>
            </w:r>
            <w:r>
              <w:rPr>
                <w:rFonts w:cs="Arial"/>
                <w:szCs w:val="20"/>
              </w:rPr>
              <w:t xml:space="preserve"> terms</w:t>
            </w:r>
            <w:r w:rsidRPr="00EA451E">
              <w:rPr>
                <w:rFonts w:cs="Arial"/>
                <w:szCs w:val="20"/>
              </w:rPr>
              <w:t xml:space="preserve"> between 12 and 24 months will be considered</w:t>
            </w:r>
          </w:p>
        </w:tc>
      </w:tr>
      <w:tr w:rsidR="00777EF9" w:rsidRPr="00EA451E" w14:paraId="4152AD73" w14:textId="77777777" w:rsidTr="00777EF9">
        <w:trPr>
          <w:cantSplit/>
          <w:trHeight w:val="580"/>
        </w:trPr>
        <w:tc>
          <w:tcPr>
            <w:tcW w:w="2006" w:type="pct"/>
            <w:gridSpan w:val="3"/>
            <w:shd w:val="clear" w:color="auto" w:fill="EEECE1"/>
          </w:tcPr>
          <w:p w14:paraId="1E207B17" w14:textId="77777777" w:rsidR="00777EF9" w:rsidRPr="00EA451E" w:rsidRDefault="00777EF9" w:rsidP="00777EF9">
            <w:pPr>
              <w:rPr>
                <w:rFonts w:cs="Arial"/>
                <w:b/>
                <w:szCs w:val="20"/>
              </w:rPr>
            </w:pPr>
            <w:r w:rsidRPr="00EA451E">
              <w:rPr>
                <w:rFonts w:cs="Arial"/>
                <w:b/>
                <w:szCs w:val="20"/>
              </w:rPr>
              <w:t>Purpose of Services:</w:t>
            </w:r>
          </w:p>
        </w:tc>
        <w:tc>
          <w:tcPr>
            <w:tcW w:w="2994" w:type="pct"/>
            <w:tcBorders>
              <w:left w:val="nil"/>
            </w:tcBorders>
          </w:tcPr>
          <w:p w14:paraId="5F1EF2BA" w14:textId="77777777" w:rsidR="00777EF9" w:rsidRPr="00EA451E" w:rsidRDefault="00777EF9" w:rsidP="00777EF9">
            <w:pPr>
              <w:rPr>
                <w:rFonts w:cs="Arial"/>
                <w:szCs w:val="20"/>
              </w:rPr>
            </w:pPr>
            <w:r w:rsidRPr="00EA451E">
              <w:rPr>
                <w:rFonts w:cs="Arial"/>
                <w:szCs w:val="20"/>
              </w:rPr>
              <w:t>Professional Services (Clause 7.11)</w:t>
            </w:r>
          </w:p>
        </w:tc>
      </w:tr>
      <w:tr w:rsidR="00777EF9" w:rsidRPr="00EA451E" w14:paraId="265BB1DE" w14:textId="77777777" w:rsidTr="00777EF9">
        <w:trPr>
          <w:cantSplit/>
          <w:trHeight w:val="580"/>
        </w:trPr>
        <w:tc>
          <w:tcPr>
            <w:tcW w:w="2006" w:type="pct"/>
            <w:gridSpan w:val="3"/>
            <w:shd w:val="clear" w:color="auto" w:fill="EEECE1"/>
          </w:tcPr>
          <w:p w14:paraId="1BD4F37D" w14:textId="77777777" w:rsidR="00777EF9" w:rsidRPr="00EA451E" w:rsidRDefault="00777EF9" w:rsidP="00777EF9">
            <w:pPr>
              <w:rPr>
                <w:rFonts w:cs="Arial"/>
                <w:b/>
                <w:szCs w:val="20"/>
              </w:rPr>
            </w:pPr>
            <w:r w:rsidRPr="00EA451E">
              <w:rPr>
                <w:rFonts w:cs="Arial"/>
                <w:b/>
                <w:szCs w:val="20"/>
              </w:rPr>
              <w:t>Role Description</w:t>
            </w:r>
          </w:p>
        </w:tc>
        <w:tc>
          <w:tcPr>
            <w:tcW w:w="2994" w:type="pct"/>
            <w:tcBorders>
              <w:left w:val="nil"/>
            </w:tcBorders>
          </w:tcPr>
          <w:p w14:paraId="538DCCAA" w14:textId="0B952563" w:rsidR="00777EF9" w:rsidRPr="00EA451E" w:rsidRDefault="00777EF9" w:rsidP="00777EF9">
            <w:pPr>
              <w:autoSpaceDE w:val="0"/>
              <w:autoSpaceDN w:val="0"/>
              <w:adjustRightInd w:val="0"/>
              <w:rPr>
                <w:rFonts w:cs="Arial"/>
                <w:szCs w:val="20"/>
              </w:rPr>
            </w:pPr>
            <w:r w:rsidRPr="00EA451E">
              <w:rPr>
                <w:rFonts w:cs="Arial"/>
                <w:szCs w:val="20"/>
              </w:rPr>
              <w:t xml:space="preserve">SIGINT and Network Operations Group – Systems Project Office (SNO-SPO) within the Australian Signals Directorate (ASD), will deliver cutting edge capabilities to Defence through a variety of different </w:t>
            </w:r>
            <w:r w:rsidR="003A3F0B">
              <w:rPr>
                <w:rFonts w:cs="Arial"/>
                <w:szCs w:val="20"/>
              </w:rPr>
              <w:t>program</w:t>
            </w:r>
            <w:r w:rsidRPr="00EA451E">
              <w:rPr>
                <w:rFonts w:cs="Arial"/>
                <w:szCs w:val="20"/>
              </w:rPr>
              <w:t>s and projects. To facilitate this ASD has a requirement for a Project Support Officer (PSO).</w:t>
            </w:r>
          </w:p>
          <w:p w14:paraId="01F16FD3" w14:textId="77777777" w:rsidR="00777EF9" w:rsidRPr="00EA451E" w:rsidRDefault="00777EF9" w:rsidP="00777EF9">
            <w:pPr>
              <w:autoSpaceDE w:val="0"/>
              <w:autoSpaceDN w:val="0"/>
              <w:adjustRightInd w:val="0"/>
              <w:rPr>
                <w:rFonts w:cs="Arial"/>
                <w:i/>
                <w:szCs w:val="20"/>
              </w:rPr>
            </w:pPr>
            <w:r w:rsidRPr="00EA451E">
              <w:rPr>
                <w:rFonts w:cs="Arial"/>
                <w:szCs w:val="20"/>
              </w:rPr>
              <w:t xml:space="preserve">The </w:t>
            </w:r>
            <w:r>
              <w:rPr>
                <w:rFonts w:cs="Arial"/>
                <w:szCs w:val="20"/>
              </w:rPr>
              <w:t xml:space="preserve">Project Support Officer </w:t>
            </w:r>
            <w:r w:rsidRPr="00EA451E">
              <w:rPr>
                <w:rFonts w:cs="Arial"/>
                <w:szCs w:val="20"/>
              </w:rPr>
              <w:t xml:space="preserve">will </w:t>
            </w:r>
            <w:r>
              <w:rPr>
                <w:rFonts w:cs="Arial"/>
                <w:szCs w:val="20"/>
              </w:rPr>
              <w:t xml:space="preserve">play an active role in </w:t>
            </w:r>
            <w:r w:rsidRPr="00EA451E">
              <w:rPr>
                <w:rFonts w:cs="Arial"/>
                <w:szCs w:val="20"/>
              </w:rPr>
              <w:t xml:space="preserve">managing packages of work, schedule dependencies, </w:t>
            </w:r>
            <w:r>
              <w:rPr>
                <w:rFonts w:cs="Arial"/>
                <w:szCs w:val="20"/>
              </w:rPr>
              <w:t xml:space="preserve">project </w:t>
            </w:r>
            <w:r w:rsidRPr="00EA451E">
              <w:rPr>
                <w:rFonts w:cs="Arial"/>
                <w:szCs w:val="20"/>
              </w:rPr>
              <w:t>documentation, procurement, and providing administrative support. The PSO will play an important role in project planning, risk and issue management</w:t>
            </w:r>
            <w:r>
              <w:rPr>
                <w:rFonts w:cs="Arial"/>
                <w:szCs w:val="20"/>
              </w:rPr>
              <w:t>,</w:t>
            </w:r>
            <w:r w:rsidRPr="00EA451E">
              <w:rPr>
                <w:rFonts w:cs="Arial"/>
                <w:szCs w:val="20"/>
              </w:rPr>
              <w:t xml:space="preserve"> helping to drive projects forward to achieve outcomes for a diverse range of customers.</w:t>
            </w:r>
          </w:p>
        </w:tc>
      </w:tr>
      <w:tr w:rsidR="00777EF9" w:rsidRPr="00EA451E" w14:paraId="427666CD" w14:textId="77777777" w:rsidTr="00777EF9">
        <w:trPr>
          <w:cantSplit/>
          <w:trHeight w:val="580"/>
        </w:trPr>
        <w:tc>
          <w:tcPr>
            <w:tcW w:w="2006" w:type="pct"/>
            <w:gridSpan w:val="3"/>
            <w:shd w:val="clear" w:color="auto" w:fill="EEECE1"/>
          </w:tcPr>
          <w:p w14:paraId="26C35EAE" w14:textId="77777777" w:rsidR="00777EF9" w:rsidRPr="00EA451E" w:rsidRDefault="00777EF9" w:rsidP="00777EF9">
            <w:pPr>
              <w:rPr>
                <w:rFonts w:cs="Arial"/>
                <w:b/>
                <w:szCs w:val="20"/>
              </w:rPr>
            </w:pPr>
            <w:r w:rsidRPr="00EA451E">
              <w:rPr>
                <w:rFonts w:cs="Arial"/>
                <w:b/>
                <w:szCs w:val="20"/>
              </w:rPr>
              <w:t>SFIA Level of Responsibility Required</w:t>
            </w:r>
          </w:p>
          <w:p w14:paraId="3013F933" w14:textId="77777777" w:rsidR="00777EF9" w:rsidRPr="00EA451E" w:rsidRDefault="00777EF9" w:rsidP="00777EF9">
            <w:pPr>
              <w:rPr>
                <w:rFonts w:cs="Arial"/>
                <w:b/>
                <w:szCs w:val="20"/>
              </w:rPr>
            </w:pPr>
            <w:r w:rsidRPr="00EA451E">
              <w:rPr>
                <w:rFonts w:cs="Arial"/>
                <w:i/>
                <w:szCs w:val="20"/>
              </w:rPr>
              <w:t>Description Below</w:t>
            </w:r>
          </w:p>
        </w:tc>
        <w:tc>
          <w:tcPr>
            <w:tcW w:w="2994" w:type="pct"/>
            <w:tcBorders>
              <w:left w:val="nil"/>
            </w:tcBorders>
          </w:tcPr>
          <w:p w14:paraId="094BF804" w14:textId="5CF4BCE0" w:rsidR="00777EF9" w:rsidRPr="00EA451E" w:rsidRDefault="00777EF9" w:rsidP="00777EF9">
            <w:pPr>
              <w:autoSpaceDE w:val="0"/>
              <w:autoSpaceDN w:val="0"/>
              <w:adjustRightInd w:val="0"/>
              <w:rPr>
                <w:rFonts w:cs="Arial"/>
                <w:szCs w:val="20"/>
              </w:rPr>
            </w:pPr>
            <w:r w:rsidRPr="00EA451E">
              <w:rPr>
                <w:rFonts w:cs="Arial"/>
                <w:szCs w:val="20"/>
              </w:rPr>
              <w:t>The Specified Person will be expected to demonstrate attributes of SFIA Level of Responsibility 3</w:t>
            </w:r>
            <w:r>
              <w:rPr>
                <w:rFonts w:cs="Arial"/>
                <w:szCs w:val="20"/>
              </w:rPr>
              <w:t xml:space="preserve"> (LOR 3)</w:t>
            </w:r>
          </w:p>
        </w:tc>
      </w:tr>
      <w:tr w:rsidR="00777EF9" w:rsidRPr="00EA451E" w14:paraId="100D7F3B" w14:textId="77777777" w:rsidTr="00777EF9">
        <w:trPr>
          <w:cantSplit/>
          <w:trHeight w:val="580"/>
        </w:trPr>
        <w:tc>
          <w:tcPr>
            <w:tcW w:w="2006" w:type="pct"/>
            <w:gridSpan w:val="3"/>
            <w:shd w:val="clear" w:color="auto" w:fill="EEECE1"/>
          </w:tcPr>
          <w:p w14:paraId="5352ACE6" w14:textId="77777777" w:rsidR="00777EF9" w:rsidRPr="00EA451E" w:rsidRDefault="00777EF9" w:rsidP="00777EF9">
            <w:pPr>
              <w:rPr>
                <w:rFonts w:cs="Arial"/>
                <w:b/>
                <w:szCs w:val="20"/>
              </w:rPr>
            </w:pPr>
            <w:r w:rsidRPr="00EA451E">
              <w:rPr>
                <w:rFonts w:cs="Arial"/>
                <w:b/>
                <w:szCs w:val="20"/>
              </w:rPr>
              <w:t>SFIA Skills Required</w:t>
            </w:r>
          </w:p>
          <w:p w14:paraId="25BFD902" w14:textId="77777777" w:rsidR="00777EF9" w:rsidRPr="00EA451E" w:rsidRDefault="00777EF9" w:rsidP="00777EF9">
            <w:pPr>
              <w:rPr>
                <w:rFonts w:cs="Arial"/>
                <w:i/>
                <w:szCs w:val="20"/>
              </w:rPr>
            </w:pPr>
            <w:r w:rsidRPr="00EA451E">
              <w:rPr>
                <w:rFonts w:cs="Arial"/>
                <w:i/>
                <w:szCs w:val="20"/>
              </w:rPr>
              <w:t>Description Below</w:t>
            </w:r>
          </w:p>
        </w:tc>
        <w:tc>
          <w:tcPr>
            <w:tcW w:w="2994" w:type="pct"/>
            <w:tcBorders>
              <w:left w:val="nil"/>
            </w:tcBorders>
          </w:tcPr>
          <w:p w14:paraId="4BF4F951" w14:textId="77777777" w:rsidR="00777EF9" w:rsidRPr="00786981" w:rsidRDefault="00777EF9" w:rsidP="00777EF9">
            <w:pPr>
              <w:rPr>
                <w:rFonts w:cs="Arial"/>
                <w:szCs w:val="20"/>
              </w:rPr>
            </w:pPr>
            <w:r w:rsidRPr="00786981">
              <w:t>PROF 3</w:t>
            </w:r>
          </w:p>
        </w:tc>
      </w:tr>
      <w:tr w:rsidR="00777EF9" w:rsidRPr="00EA451E" w14:paraId="4053CA28" w14:textId="77777777" w:rsidTr="00777EF9">
        <w:trPr>
          <w:cantSplit/>
          <w:trHeight w:val="580"/>
        </w:trPr>
        <w:tc>
          <w:tcPr>
            <w:tcW w:w="2006" w:type="pct"/>
            <w:gridSpan w:val="3"/>
            <w:shd w:val="clear" w:color="auto" w:fill="E7E6E6"/>
          </w:tcPr>
          <w:p w14:paraId="70D6B600" w14:textId="77777777" w:rsidR="00777EF9" w:rsidRPr="00EA451E" w:rsidRDefault="00777EF9" w:rsidP="00777EF9">
            <w:pPr>
              <w:rPr>
                <w:rFonts w:cs="Arial"/>
                <w:b/>
                <w:i/>
                <w:szCs w:val="20"/>
              </w:rPr>
            </w:pPr>
            <w:r w:rsidRPr="00EA451E">
              <w:rPr>
                <w:rFonts w:cs="Arial"/>
                <w:b/>
                <w:szCs w:val="20"/>
              </w:rPr>
              <w:t>Other Skills and Knowledge</w:t>
            </w:r>
          </w:p>
        </w:tc>
        <w:tc>
          <w:tcPr>
            <w:tcW w:w="2994" w:type="pct"/>
            <w:tcBorders>
              <w:left w:val="nil"/>
            </w:tcBorders>
            <w:shd w:val="clear" w:color="auto" w:fill="E7E6E6"/>
          </w:tcPr>
          <w:p w14:paraId="78110759" w14:textId="77777777" w:rsidR="00777EF9" w:rsidRPr="00EA451E" w:rsidRDefault="00777EF9" w:rsidP="00777EF9">
            <w:pPr>
              <w:autoSpaceDE w:val="0"/>
              <w:autoSpaceDN w:val="0"/>
              <w:adjustRightInd w:val="0"/>
              <w:rPr>
                <w:rFonts w:cs="Arial"/>
                <w:szCs w:val="20"/>
              </w:rPr>
            </w:pPr>
            <w:r w:rsidRPr="00EA451E">
              <w:rPr>
                <w:rFonts w:cs="Arial"/>
                <w:b/>
                <w:szCs w:val="20"/>
              </w:rPr>
              <w:t>Statement of Suitability Against Other Skills and Knowledge</w:t>
            </w:r>
          </w:p>
        </w:tc>
      </w:tr>
      <w:tr w:rsidR="00777EF9" w:rsidRPr="00EA451E" w14:paraId="593355E7" w14:textId="77777777" w:rsidTr="00777EF9">
        <w:trPr>
          <w:cantSplit/>
          <w:trHeight w:val="453"/>
        </w:trPr>
        <w:tc>
          <w:tcPr>
            <w:tcW w:w="2006" w:type="pct"/>
            <w:gridSpan w:val="3"/>
            <w:shd w:val="clear" w:color="auto" w:fill="auto"/>
            <w:vAlign w:val="center"/>
          </w:tcPr>
          <w:p w14:paraId="697F3EDD" w14:textId="77777777" w:rsidR="00777EF9" w:rsidRPr="00EA451E" w:rsidRDefault="00777EF9" w:rsidP="00CC664E">
            <w:pPr>
              <w:numPr>
                <w:ilvl w:val="0"/>
                <w:numId w:val="44"/>
              </w:numPr>
              <w:rPr>
                <w:rFonts w:cs="Arial"/>
                <w:szCs w:val="20"/>
              </w:rPr>
            </w:pPr>
            <w:r w:rsidRPr="00EA451E">
              <w:rPr>
                <w:rFonts w:cs="Arial"/>
                <w:szCs w:val="20"/>
              </w:rPr>
              <w:t xml:space="preserve">Demonstrated </w:t>
            </w:r>
            <w:r>
              <w:rPr>
                <w:rFonts w:cs="Arial"/>
                <w:szCs w:val="20"/>
              </w:rPr>
              <w:t xml:space="preserve">ICT project support </w:t>
            </w:r>
            <w:r w:rsidRPr="00EA451E">
              <w:rPr>
                <w:rFonts w:cs="Arial"/>
                <w:szCs w:val="20"/>
              </w:rPr>
              <w:t>competencies</w:t>
            </w:r>
            <w:r>
              <w:rPr>
                <w:rFonts w:cs="Arial"/>
                <w:szCs w:val="20"/>
              </w:rPr>
              <w:t>.</w:t>
            </w:r>
          </w:p>
        </w:tc>
        <w:tc>
          <w:tcPr>
            <w:tcW w:w="2994" w:type="pct"/>
            <w:tcBorders>
              <w:left w:val="nil"/>
            </w:tcBorders>
          </w:tcPr>
          <w:p w14:paraId="519B986C" w14:textId="77777777" w:rsidR="00777EF9" w:rsidRPr="00EA451E" w:rsidRDefault="00777EF9" w:rsidP="00777EF9">
            <w:pPr>
              <w:contextualSpacing/>
              <w:rPr>
                <w:rFonts w:cs="Arial"/>
                <w:szCs w:val="20"/>
              </w:rPr>
            </w:pPr>
          </w:p>
        </w:tc>
      </w:tr>
      <w:tr w:rsidR="00777EF9" w:rsidRPr="00EA451E" w14:paraId="3A8C7157" w14:textId="77777777" w:rsidTr="00777EF9">
        <w:trPr>
          <w:cantSplit/>
          <w:trHeight w:val="580"/>
        </w:trPr>
        <w:tc>
          <w:tcPr>
            <w:tcW w:w="2006" w:type="pct"/>
            <w:gridSpan w:val="3"/>
            <w:shd w:val="clear" w:color="auto" w:fill="E7E6E6"/>
          </w:tcPr>
          <w:p w14:paraId="217363A0" w14:textId="77777777" w:rsidR="00777EF9" w:rsidRPr="00EA451E" w:rsidRDefault="00777EF9" w:rsidP="00777EF9">
            <w:pPr>
              <w:tabs>
                <w:tab w:val="left" w:pos="2901"/>
              </w:tabs>
              <w:rPr>
                <w:rFonts w:cs="Arial"/>
                <w:b/>
                <w:szCs w:val="20"/>
              </w:rPr>
            </w:pPr>
            <w:r w:rsidRPr="00EA451E">
              <w:rPr>
                <w:rFonts w:cs="Arial"/>
                <w:b/>
                <w:szCs w:val="20"/>
              </w:rPr>
              <w:t>Major Responsibilities:</w:t>
            </w:r>
            <w:r w:rsidRPr="00EA451E">
              <w:rPr>
                <w:rFonts w:cs="Arial"/>
                <w:b/>
                <w:szCs w:val="20"/>
              </w:rPr>
              <w:tab/>
            </w:r>
          </w:p>
        </w:tc>
        <w:tc>
          <w:tcPr>
            <w:tcW w:w="2994" w:type="pct"/>
            <w:tcBorders>
              <w:left w:val="nil"/>
            </w:tcBorders>
            <w:shd w:val="clear" w:color="auto" w:fill="E7E6E6"/>
          </w:tcPr>
          <w:p w14:paraId="62C1A965" w14:textId="77777777" w:rsidR="00777EF9" w:rsidRPr="00EA451E" w:rsidRDefault="00777EF9" w:rsidP="00777EF9">
            <w:pPr>
              <w:rPr>
                <w:rFonts w:cs="Arial"/>
                <w:b/>
                <w:szCs w:val="20"/>
              </w:rPr>
            </w:pPr>
            <w:r w:rsidRPr="00EA451E">
              <w:rPr>
                <w:rFonts w:cs="Arial"/>
                <w:b/>
                <w:szCs w:val="20"/>
              </w:rPr>
              <w:t>Statement of Suitability Against Major Responsibilities</w:t>
            </w:r>
          </w:p>
        </w:tc>
      </w:tr>
      <w:tr w:rsidR="00777EF9" w:rsidRPr="00EA451E" w14:paraId="221B7E0B" w14:textId="77777777" w:rsidTr="00777EF9">
        <w:trPr>
          <w:cantSplit/>
          <w:trHeight w:val="416"/>
        </w:trPr>
        <w:tc>
          <w:tcPr>
            <w:tcW w:w="2006" w:type="pct"/>
            <w:gridSpan w:val="3"/>
            <w:tcBorders>
              <w:bottom w:val="single" w:sz="4" w:space="0" w:color="auto"/>
            </w:tcBorders>
            <w:shd w:val="clear" w:color="auto" w:fill="auto"/>
          </w:tcPr>
          <w:p w14:paraId="38E4F4CB" w14:textId="77777777" w:rsidR="00777EF9" w:rsidRPr="00EA451E" w:rsidRDefault="00777EF9" w:rsidP="00777EF9">
            <w:pPr>
              <w:numPr>
                <w:ilvl w:val="0"/>
                <w:numId w:val="37"/>
              </w:numPr>
              <w:rPr>
                <w:rFonts w:cs="Arial"/>
                <w:szCs w:val="20"/>
              </w:rPr>
            </w:pPr>
            <w:r>
              <w:rPr>
                <w:rFonts w:cs="Arial"/>
                <w:szCs w:val="20"/>
              </w:rPr>
              <w:t>Assist with project planning, delivery and work package management.</w:t>
            </w:r>
          </w:p>
        </w:tc>
        <w:tc>
          <w:tcPr>
            <w:tcW w:w="2994" w:type="pct"/>
          </w:tcPr>
          <w:p w14:paraId="428FCF96" w14:textId="77777777" w:rsidR="00777EF9" w:rsidRPr="00EA451E" w:rsidRDefault="00777EF9" w:rsidP="00777EF9">
            <w:pPr>
              <w:ind w:left="-28"/>
              <w:rPr>
                <w:rFonts w:cs="Arial"/>
                <w:i/>
                <w:szCs w:val="20"/>
              </w:rPr>
            </w:pPr>
          </w:p>
        </w:tc>
      </w:tr>
      <w:tr w:rsidR="00777EF9" w:rsidRPr="00EA451E" w14:paraId="70896F1D" w14:textId="77777777" w:rsidTr="00777EF9">
        <w:trPr>
          <w:cantSplit/>
          <w:trHeight w:val="416"/>
        </w:trPr>
        <w:tc>
          <w:tcPr>
            <w:tcW w:w="2006" w:type="pct"/>
            <w:gridSpan w:val="3"/>
            <w:tcBorders>
              <w:bottom w:val="single" w:sz="4" w:space="0" w:color="auto"/>
            </w:tcBorders>
            <w:shd w:val="clear" w:color="auto" w:fill="auto"/>
          </w:tcPr>
          <w:p w14:paraId="13BF2997" w14:textId="77777777" w:rsidR="00777EF9" w:rsidRPr="00EA451E" w:rsidRDefault="00777EF9" w:rsidP="00777EF9">
            <w:pPr>
              <w:numPr>
                <w:ilvl w:val="0"/>
                <w:numId w:val="37"/>
              </w:numPr>
              <w:rPr>
                <w:rFonts w:cs="Arial"/>
                <w:szCs w:val="20"/>
              </w:rPr>
            </w:pPr>
            <w:r>
              <w:rPr>
                <w:rFonts w:cs="Arial"/>
                <w:szCs w:val="20"/>
              </w:rPr>
              <w:t>Assist with development and maintenance of key project artefacts, including the project schedule.</w:t>
            </w:r>
          </w:p>
        </w:tc>
        <w:tc>
          <w:tcPr>
            <w:tcW w:w="2994" w:type="pct"/>
          </w:tcPr>
          <w:p w14:paraId="27AB452C" w14:textId="77777777" w:rsidR="00777EF9" w:rsidRPr="00EA451E" w:rsidRDefault="00777EF9" w:rsidP="00777EF9">
            <w:pPr>
              <w:ind w:left="-28"/>
              <w:rPr>
                <w:rFonts w:cs="Arial"/>
                <w:i/>
                <w:szCs w:val="20"/>
              </w:rPr>
            </w:pPr>
          </w:p>
        </w:tc>
      </w:tr>
      <w:tr w:rsidR="00777EF9" w:rsidRPr="00EA451E" w14:paraId="4B971C44" w14:textId="77777777" w:rsidTr="00777EF9">
        <w:trPr>
          <w:cantSplit/>
          <w:trHeight w:val="416"/>
        </w:trPr>
        <w:tc>
          <w:tcPr>
            <w:tcW w:w="2006" w:type="pct"/>
            <w:gridSpan w:val="3"/>
            <w:tcBorders>
              <w:bottom w:val="single" w:sz="4" w:space="0" w:color="auto"/>
            </w:tcBorders>
            <w:shd w:val="clear" w:color="auto" w:fill="auto"/>
          </w:tcPr>
          <w:p w14:paraId="6378AC56" w14:textId="77777777" w:rsidR="00777EF9" w:rsidRPr="00EA451E" w:rsidRDefault="00777EF9" w:rsidP="00777EF9">
            <w:pPr>
              <w:numPr>
                <w:ilvl w:val="0"/>
                <w:numId w:val="37"/>
              </w:numPr>
              <w:rPr>
                <w:rFonts w:cs="Arial"/>
                <w:szCs w:val="20"/>
              </w:rPr>
            </w:pPr>
            <w:r>
              <w:rPr>
                <w:rFonts w:cs="Arial"/>
                <w:szCs w:val="20"/>
              </w:rPr>
              <w:lastRenderedPageBreak/>
              <w:t>Support the implementation and maintenance of appropriate information management and record keeping practices.</w:t>
            </w:r>
          </w:p>
        </w:tc>
        <w:tc>
          <w:tcPr>
            <w:tcW w:w="2994" w:type="pct"/>
          </w:tcPr>
          <w:p w14:paraId="27784260" w14:textId="77777777" w:rsidR="00777EF9" w:rsidRPr="00EA451E" w:rsidRDefault="00777EF9" w:rsidP="00777EF9">
            <w:pPr>
              <w:ind w:left="-28"/>
              <w:rPr>
                <w:rFonts w:cs="Arial"/>
                <w:i/>
                <w:szCs w:val="20"/>
              </w:rPr>
            </w:pPr>
          </w:p>
        </w:tc>
      </w:tr>
      <w:tr w:rsidR="00777EF9" w:rsidRPr="00EA451E" w14:paraId="137AAD9A" w14:textId="77777777" w:rsidTr="00777EF9">
        <w:trPr>
          <w:cantSplit/>
          <w:trHeight w:val="416"/>
        </w:trPr>
        <w:tc>
          <w:tcPr>
            <w:tcW w:w="2006" w:type="pct"/>
            <w:gridSpan w:val="3"/>
            <w:tcBorders>
              <w:bottom w:val="single" w:sz="4" w:space="0" w:color="auto"/>
            </w:tcBorders>
            <w:shd w:val="clear" w:color="auto" w:fill="auto"/>
          </w:tcPr>
          <w:p w14:paraId="7F2429CD" w14:textId="77777777" w:rsidR="00777EF9" w:rsidRPr="00EA451E" w:rsidRDefault="00777EF9" w:rsidP="00777EF9">
            <w:pPr>
              <w:numPr>
                <w:ilvl w:val="0"/>
                <w:numId w:val="37"/>
              </w:numPr>
              <w:rPr>
                <w:rFonts w:cs="Arial"/>
                <w:szCs w:val="20"/>
              </w:rPr>
            </w:pPr>
            <w:r>
              <w:rPr>
                <w:rFonts w:cs="Arial"/>
                <w:szCs w:val="20"/>
              </w:rPr>
              <w:t>Assist with capturing and coordinating project tasks and actions.</w:t>
            </w:r>
          </w:p>
        </w:tc>
        <w:tc>
          <w:tcPr>
            <w:tcW w:w="2994" w:type="pct"/>
          </w:tcPr>
          <w:p w14:paraId="29649A28" w14:textId="77777777" w:rsidR="00777EF9" w:rsidRPr="00EA451E" w:rsidRDefault="00777EF9" w:rsidP="00777EF9">
            <w:pPr>
              <w:ind w:left="-28"/>
              <w:rPr>
                <w:rFonts w:cs="Arial"/>
                <w:i/>
                <w:szCs w:val="20"/>
              </w:rPr>
            </w:pPr>
          </w:p>
        </w:tc>
      </w:tr>
      <w:tr w:rsidR="00777EF9" w:rsidRPr="00EA451E" w14:paraId="73821997" w14:textId="77777777" w:rsidTr="00777EF9">
        <w:trPr>
          <w:cantSplit/>
          <w:trHeight w:val="416"/>
        </w:trPr>
        <w:tc>
          <w:tcPr>
            <w:tcW w:w="2006" w:type="pct"/>
            <w:gridSpan w:val="3"/>
            <w:tcBorders>
              <w:bottom w:val="single" w:sz="4" w:space="0" w:color="auto"/>
            </w:tcBorders>
            <w:shd w:val="clear" w:color="auto" w:fill="auto"/>
          </w:tcPr>
          <w:p w14:paraId="6462A1D8" w14:textId="77777777" w:rsidR="00777EF9" w:rsidRPr="00EA451E" w:rsidRDefault="00777EF9" w:rsidP="00777EF9">
            <w:pPr>
              <w:numPr>
                <w:ilvl w:val="0"/>
                <w:numId w:val="37"/>
              </w:numPr>
              <w:rPr>
                <w:rFonts w:cs="Arial"/>
                <w:szCs w:val="20"/>
              </w:rPr>
            </w:pPr>
            <w:r>
              <w:rPr>
                <w:rFonts w:cs="Arial"/>
                <w:szCs w:val="20"/>
              </w:rPr>
              <w:t>Assist with risk, issue and dependency management.</w:t>
            </w:r>
          </w:p>
        </w:tc>
        <w:tc>
          <w:tcPr>
            <w:tcW w:w="2994" w:type="pct"/>
          </w:tcPr>
          <w:p w14:paraId="36E7BE73" w14:textId="77777777" w:rsidR="00777EF9" w:rsidRPr="00EA451E" w:rsidRDefault="00777EF9" w:rsidP="00777EF9">
            <w:pPr>
              <w:ind w:left="-28"/>
              <w:rPr>
                <w:rFonts w:cs="Arial"/>
                <w:i/>
                <w:szCs w:val="20"/>
              </w:rPr>
            </w:pPr>
          </w:p>
        </w:tc>
      </w:tr>
      <w:tr w:rsidR="00777EF9" w:rsidRPr="00EA451E" w14:paraId="0F7BA016" w14:textId="77777777" w:rsidTr="00777EF9">
        <w:trPr>
          <w:cantSplit/>
          <w:trHeight w:val="495"/>
        </w:trPr>
        <w:tc>
          <w:tcPr>
            <w:tcW w:w="2006" w:type="pct"/>
            <w:gridSpan w:val="3"/>
            <w:tcBorders>
              <w:bottom w:val="single" w:sz="4" w:space="0" w:color="auto"/>
            </w:tcBorders>
            <w:shd w:val="clear" w:color="auto" w:fill="auto"/>
          </w:tcPr>
          <w:p w14:paraId="611CB18F" w14:textId="77777777" w:rsidR="00777EF9" w:rsidRPr="00F02E00" w:rsidRDefault="00777EF9" w:rsidP="00777EF9">
            <w:pPr>
              <w:numPr>
                <w:ilvl w:val="0"/>
                <w:numId w:val="37"/>
              </w:numPr>
              <w:rPr>
                <w:rFonts w:cs="Arial"/>
                <w:szCs w:val="20"/>
              </w:rPr>
            </w:pPr>
            <w:r w:rsidRPr="00F02E00">
              <w:rPr>
                <w:rFonts w:cs="Arial"/>
                <w:szCs w:val="20"/>
              </w:rPr>
              <w:t>Procure ICT-related goods and services.</w:t>
            </w:r>
          </w:p>
        </w:tc>
        <w:tc>
          <w:tcPr>
            <w:tcW w:w="2994" w:type="pct"/>
          </w:tcPr>
          <w:p w14:paraId="24D4B6F5" w14:textId="77777777" w:rsidR="00777EF9" w:rsidRPr="00EA451E" w:rsidRDefault="00777EF9" w:rsidP="00777EF9">
            <w:pPr>
              <w:ind w:left="-28"/>
              <w:rPr>
                <w:rFonts w:cs="Arial"/>
                <w:i/>
                <w:szCs w:val="20"/>
              </w:rPr>
            </w:pPr>
          </w:p>
        </w:tc>
      </w:tr>
      <w:tr w:rsidR="00777EF9" w:rsidRPr="00EA451E" w14:paraId="767EADDF" w14:textId="77777777" w:rsidTr="00777EF9">
        <w:trPr>
          <w:cantSplit/>
          <w:trHeight w:val="495"/>
        </w:trPr>
        <w:tc>
          <w:tcPr>
            <w:tcW w:w="2006" w:type="pct"/>
            <w:gridSpan w:val="3"/>
            <w:tcBorders>
              <w:bottom w:val="single" w:sz="4" w:space="0" w:color="auto"/>
            </w:tcBorders>
            <w:shd w:val="clear" w:color="auto" w:fill="auto"/>
            <w:vAlign w:val="center"/>
          </w:tcPr>
          <w:p w14:paraId="14B91F9F" w14:textId="77777777" w:rsidR="00777EF9" w:rsidRPr="00F02E00" w:rsidRDefault="00777EF9" w:rsidP="00777EF9">
            <w:pPr>
              <w:numPr>
                <w:ilvl w:val="0"/>
                <w:numId w:val="37"/>
              </w:numPr>
              <w:rPr>
                <w:rFonts w:cs="Arial"/>
                <w:szCs w:val="20"/>
              </w:rPr>
            </w:pPr>
            <w:r>
              <w:rPr>
                <w:rFonts w:cs="Arial"/>
              </w:rPr>
              <w:t>W</w:t>
            </w:r>
            <w:r w:rsidRPr="00221C53">
              <w:rPr>
                <w:rFonts w:cs="Arial"/>
              </w:rPr>
              <w:t xml:space="preserve">ork collaboratively and constructively as part of an Agile delivery team to ensure the timely delivery of a quality ICT capability. </w:t>
            </w:r>
          </w:p>
        </w:tc>
        <w:tc>
          <w:tcPr>
            <w:tcW w:w="2994" w:type="pct"/>
          </w:tcPr>
          <w:p w14:paraId="1CFED002" w14:textId="77777777" w:rsidR="00777EF9" w:rsidRPr="00EA451E" w:rsidRDefault="00777EF9" w:rsidP="00777EF9">
            <w:pPr>
              <w:ind w:left="-28"/>
              <w:rPr>
                <w:rFonts w:cs="Arial"/>
                <w:i/>
                <w:szCs w:val="20"/>
              </w:rPr>
            </w:pPr>
          </w:p>
        </w:tc>
      </w:tr>
      <w:tr w:rsidR="00777EF9" w:rsidRPr="00EA451E" w14:paraId="6C3C7CBA" w14:textId="77777777" w:rsidTr="00777EF9">
        <w:trPr>
          <w:cantSplit/>
          <w:trHeight w:val="495"/>
        </w:trPr>
        <w:tc>
          <w:tcPr>
            <w:tcW w:w="2006" w:type="pct"/>
            <w:gridSpan w:val="3"/>
            <w:tcBorders>
              <w:bottom w:val="single" w:sz="4" w:space="0" w:color="auto"/>
            </w:tcBorders>
            <w:shd w:val="clear" w:color="auto" w:fill="auto"/>
            <w:vAlign w:val="center"/>
          </w:tcPr>
          <w:p w14:paraId="74E13959" w14:textId="77777777" w:rsidR="00777EF9" w:rsidDel="00F63D9F" w:rsidRDefault="00777EF9" w:rsidP="00777EF9">
            <w:pPr>
              <w:numPr>
                <w:ilvl w:val="0"/>
                <w:numId w:val="37"/>
              </w:numPr>
              <w:rPr>
                <w:rFonts w:cs="Arial"/>
              </w:rPr>
            </w:pPr>
            <w:r w:rsidRPr="00221C53">
              <w:rPr>
                <w:rFonts w:cs="Arial"/>
              </w:rPr>
              <w:t>Work with fellow team members to improve team business processes and share knowledge.</w:t>
            </w:r>
          </w:p>
        </w:tc>
        <w:tc>
          <w:tcPr>
            <w:tcW w:w="2994" w:type="pct"/>
          </w:tcPr>
          <w:p w14:paraId="7F61F68D" w14:textId="77777777" w:rsidR="00777EF9" w:rsidRPr="00EA451E" w:rsidRDefault="00777EF9" w:rsidP="00777EF9">
            <w:pPr>
              <w:ind w:left="-28"/>
              <w:rPr>
                <w:rFonts w:cs="Arial"/>
                <w:i/>
                <w:szCs w:val="20"/>
              </w:rPr>
            </w:pPr>
          </w:p>
        </w:tc>
      </w:tr>
      <w:tr w:rsidR="00777EF9" w:rsidRPr="00EA451E" w14:paraId="514DE331" w14:textId="77777777" w:rsidTr="00777EF9">
        <w:trPr>
          <w:cantSplit/>
        </w:trPr>
        <w:tc>
          <w:tcPr>
            <w:tcW w:w="2006" w:type="pct"/>
            <w:gridSpan w:val="3"/>
            <w:shd w:val="clear" w:color="auto" w:fill="E7E6E6"/>
          </w:tcPr>
          <w:p w14:paraId="6789CF00" w14:textId="77777777" w:rsidR="00777EF9" w:rsidRPr="00EA451E" w:rsidRDefault="00777EF9" w:rsidP="00777EF9">
            <w:pPr>
              <w:rPr>
                <w:rFonts w:cs="Arial"/>
                <w:szCs w:val="20"/>
              </w:rPr>
            </w:pPr>
            <w:r w:rsidRPr="00EA451E">
              <w:rPr>
                <w:rFonts w:cs="Arial"/>
                <w:b/>
                <w:szCs w:val="20"/>
              </w:rPr>
              <w:t>Other Features of the Role (e.g. location, travelling, shift hours,)</w:t>
            </w:r>
          </w:p>
        </w:tc>
        <w:tc>
          <w:tcPr>
            <w:tcW w:w="2994" w:type="pct"/>
            <w:tcBorders>
              <w:top w:val="single" w:sz="4" w:space="0" w:color="auto"/>
            </w:tcBorders>
            <w:shd w:val="clear" w:color="auto" w:fill="E7E6E6"/>
          </w:tcPr>
          <w:p w14:paraId="2CD70E57" w14:textId="77777777" w:rsidR="00777EF9" w:rsidRPr="00EA451E" w:rsidRDefault="00777EF9" w:rsidP="00777EF9">
            <w:pPr>
              <w:rPr>
                <w:rFonts w:cs="Arial"/>
                <w:b/>
                <w:szCs w:val="20"/>
              </w:rPr>
            </w:pPr>
            <w:r w:rsidRPr="00EA451E">
              <w:rPr>
                <w:rFonts w:cs="Arial"/>
                <w:b/>
                <w:szCs w:val="20"/>
              </w:rPr>
              <w:t>Service Provider Response</w:t>
            </w:r>
          </w:p>
        </w:tc>
      </w:tr>
      <w:tr w:rsidR="00777EF9" w:rsidRPr="00EA451E" w14:paraId="75011E9A" w14:textId="77777777" w:rsidTr="00777EF9">
        <w:trPr>
          <w:cantSplit/>
        </w:trPr>
        <w:tc>
          <w:tcPr>
            <w:tcW w:w="2006" w:type="pct"/>
            <w:gridSpan w:val="3"/>
            <w:shd w:val="clear" w:color="auto" w:fill="auto"/>
          </w:tcPr>
          <w:p w14:paraId="3411A27F" w14:textId="4FB69F1A" w:rsidR="00777EF9" w:rsidRPr="00EA451E" w:rsidRDefault="00777EF9" w:rsidP="00777EF9">
            <w:pPr>
              <w:numPr>
                <w:ilvl w:val="0"/>
                <w:numId w:val="38"/>
              </w:numPr>
              <w:rPr>
                <w:rFonts w:cs="Arial"/>
                <w:szCs w:val="20"/>
              </w:rPr>
            </w:pPr>
            <w:r w:rsidRPr="006F1501">
              <w:rPr>
                <w:rFonts w:cs="Arial"/>
                <w:szCs w:val="20"/>
              </w:rPr>
              <w:t>The role is based in Canberra with minimal to no travel</w:t>
            </w:r>
          </w:p>
        </w:tc>
        <w:tc>
          <w:tcPr>
            <w:tcW w:w="2994" w:type="pct"/>
            <w:tcBorders>
              <w:top w:val="single" w:sz="4" w:space="0" w:color="auto"/>
            </w:tcBorders>
          </w:tcPr>
          <w:p w14:paraId="2393B7DB" w14:textId="77777777" w:rsidR="00777EF9" w:rsidRPr="00EA451E" w:rsidRDefault="00777EF9" w:rsidP="00777EF9">
            <w:pPr>
              <w:rPr>
                <w:rFonts w:cs="Arial"/>
                <w:b/>
                <w:szCs w:val="20"/>
              </w:rPr>
            </w:pPr>
          </w:p>
        </w:tc>
      </w:tr>
      <w:tr w:rsidR="00777EF9" w:rsidRPr="00EA451E" w14:paraId="57AD0760" w14:textId="77777777" w:rsidTr="00777EF9">
        <w:trPr>
          <w:cantSplit/>
          <w:trHeight w:val="559"/>
        </w:trPr>
        <w:tc>
          <w:tcPr>
            <w:tcW w:w="5000" w:type="pct"/>
            <w:gridSpan w:val="4"/>
          </w:tcPr>
          <w:p w14:paraId="45165679" w14:textId="77777777" w:rsidR="00AC2F36" w:rsidRDefault="00AC2F36" w:rsidP="00AC2F36">
            <w:pPr>
              <w:tabs>
                <w:tab w:val="left" w:pos="1666"/>
              </w:tabs>
              <w:ind w:right="-108"/>
              <w:rPr>
                <w:rFonts w:cs="Arial"/>
                <w:szCs w:val="20"/>
              </w:rPr>
            </w:pPr>
            <w:r>
              <w:rPr>
                <w:rFonts w:cs="Arial"/>
                <w:szCs w:val="20"/>
              </w:rPr>
              <w:t xml:space="preserve">Prepared by: </w:t>
            </w:r>
            <w:r>
              <w:rPr>
                <w:rFonts w:cs="Arial"/>
                <w:szCs w:val="20"/>
              </w:rPr>
              <w:tab/>
              <w:t>Darrell Malone</w:t>
            </w:r>
          </w:p>
          <w:p w14:paraId="05003408" w14:textId="11577D32" w:rsidR="00AC2F36" w:rsidRDefault="00AC2F36" w:rsidP="00AC2F36">
            <w:pPr>
              <w:tabs>
                <w:tab w:val="left" w:pos="1666"/>
              </w:tabs>
              <w:ind w:right="-108"/>
              <w:rPr>
                <w:rFonts w:cs="Arial"/>
                <w:szCs w:val="20"/>
              </w:rPr>
            </w:pPr>
            <w:r>
              <w:rPr>
                <w:rFonts w:cs="Arial"/>
                <w:szCs w:val="20"/>
              </w:rPr>
              <w:t>Date:</w:t>
            </w:r>
            <w:r>
              <w:rPr>
                <w:rFonts w:cs="Arial"/>
                <w:szCs w:val="20"/>
              </w:rPr>
              <w:tab/>
            </w:r>
            <w:r w:rsidR="00D25145">
              <w:rPr>
                <w:rFonts w:cs="Arial"/>
                <w:szCs w:val="20"/>
              </w:rPr>
              <w:t>09/02/2021</w:t>
            </w:r>
          </w:p>
          <w:p w14:paraId="1C49D640" w14:textId="33ED5321" w:rsidR="00777EF9" w:rsidRPr="00EA451E" w:rsidRDefault="00AC2F36" w:rsidP="00D25145">
            <w:pPr>
              <w:tabs>
                <w:tab w:val="left" w:pos="1666"/>
              </w:tabs>
              <w:rPr>
                <w:rFonts w:cs="Arial"/>
                <w:b/>
                <w:szCs w:val="20"/>
              </w:rPr>
            </w:pPr>
            <w:r>
              <w:rPr>
                <w:rFonts w:cs="Arial"/>
                <w:szCs w:val="20"/>
              </w:rPr>
              <w:t>Authorised by:</w:t>
            </w:r>
            <w:r>
              <w:rPr>
                <w:rFonts w:cs="Arial"/>
                <w:szCs w:val="20"/>
              </w:rPr>
              <w:tab/>
            </w:r>
            <w:r w:rsidR="00D25145">
              <w:rPr>
                <w:rFonts w:cs="Arial"/>
                <w:szCs w:val="20"/>
              </w:rPr>
              <w:t>Travis Alexander</w:t>
            </w:r>
          </w:p>
        </w:tc>
      </w:tr>
      <w:tr w:rsidR="00777EF9" w:rsidRPr="00EA451E" w14:paraId="4FF446E1" w14:textId="77777777" w:rsidTr="00777EF9">
        <w:tblPrEx>
          <w:tblLook w:val="00A0" w:firstRow="1" w:lastRow="0" w:firstColumn="1" w:lastColumn="0" w:noHBand="0" w:noVBand="0"/>
        </w:tblPrEx>
        <w:trPr>
          <w:cantSplit/>
        </w:trPr>
        <w:tc>
          <w:tcPr>
            <w:tcW w:w="5000" w:type="pct"/>
            <w:gridSpan w:val="4"/>
            <w:shd w:val="clear" w:color="auto" w:fill="E7E6E6"/>
          </w:tcPr>
          <w:p w14:paraId="2400DB92" w14:textId="77777777" w:rsidR="00777EF9" w:rsidRPr="00EA451E" w:rsidRDefault="00777EF9" w:rsidP="00777EF9">
            <w:pPr>
              <w:jc w:val="center"/>
              <w:rPr>
                <w:rFonts w:cs="Arial"/>
                <w:b/>
                <w:szCs w:val="20"/>
              </w:rPr>
            </w:pPr>
            <w:r w:rsidRPr="00EA451E">
              <w:rPr>
                <w:rFonts w:cs="Arial"/>
                <w:b/>
                <w:szCs w:val="20"/>
              </w:rPr>
              <w:br w:type="page"/>
              <w:t>SFIA Core Competencies</w:t>
            </w:r>
          </w:p>
        </w:tc>
      </w:tr>
      <w:tr w:rsidR="00777EF9" w:rsidRPr="00EA451E" w14:paraId="400C1FE8" w14:textId="77777777" w:rsidTr="00777EF9">
        <w:tblPrEx>
          <w:tblLook w:val="00A0" w:firstRow="1" w:lastRow="0" w:firstColumn="1" w:lastColumn="0" w:noHBand="0" w:noVBand="0"/>
        </w:tblPrEx>
        <w:trPr>
          <w:cantSplit/>
        </w:trPr>
        <w:tc>
          <w:tcPr>
            <w:tcW w:w="5000" w:type="pct"/>
            <w:gridSpan w:val="4"/>
            <w:shd w:val="clear" w:color="auto" w:fill="E7E6E6"/>
          </w:tcPr>
          <w:p w14:paraId="69501395" w14:textId="77777777" w:rsidR="00777EF9" w:rsidRPr="00EA451E" w:rsidRDefault="00777EF9" w:rsidP="00777EF9">
            <w:pPr>
              <w:rPr>
                <w:rFonts w:cs="Arial"/>
                <w:b/>
                <w:szCs w:val="20"/>
              </w:rPr>
            </w:pPr>
            <w:r w:rsidRPr="00EA451E">
              <w:rPr>
                <w:rFonts w:cs="Arial"/>
                <w:b/>
                <w:szCs w:val="20"/>
              </w:rPr>
              <w:t>SFIA Level Of Responsibility 3</w:t>
            </w:r>
          </w:p>
        </w:tc>
      </w:tr>
      <w:tr w:rsidR="00777EF9" w:rsidRPr="00EA451E" w14:paraId="50B9220C" w14:textId="77777777" w:rsidTr="00777EF9">
        <w:tblPrEx>
          <w:tblLook w:val="00A0" w:firstRow="1" w:lastRow="0" w:firstColumn="1" w:lastColumn="0" w:noHBand="0" w:noVBand="0"/>
        </w:tblPrEx>
        <w:trPr>
          <w:cantSplit/>
        </w:trPr>
        <w:tc>
          <w:tcPr>
            <w:tcW w:w="1450" w:type="pct"/>
            <w:gridSpan w:val="2"/>
          </w:tcPr>
          <w:p w14:paraId="2C30ECE3" w14:textId="77777777" w:rsidR="00777EF9" w:rsidRPr="00EA451E" w:rsidRDefault="00777EF9" w:rsidP="00777EF9">
            <w:pPr>
              <w:rPr>
                <w:rFonts w:cs="Arial"/>
                <w:b/>
                <w:szCs w:val="20"/>
              </w:rPr>
            </w:pPr>
            <w:r w:rsidRPr="00EA451E">
              <w:rPr>
                <w:rFonts w:cs="Arial"/>
                <w:b/>
                <w:bCs/>
                <w:szCs w:val="20"/>
              </w:rPr>
              <w:t>Autonomy</w:t>
            </w:r>
          </w:p>
        </w:tc>
        <w:tc>
          <w:tcPr>
            <w:tcW w:w="3550" w:type="pct"/>
            <w:gridSpan w:val="2"/>
          </w:tcPr>
          <w:p w14:paraId="6BFC7FA1" w14:textId="77777777" w:rsidR="00777EF9" w:rsidRPr="00EA451E" w:rsidRDefault="00777EF9" w:rsidP="00777EF9">
            <w:r w:rsidRPr="00EA451E">
              <w:t xml:space="preserve">Works under general direction. Uses discretion in identifying and responding to complex issues and assignments. Usually receives specific instructions and has to work reviewed frequent milestones. Determines when issues should be escalated to a higher level. </w:t>
            </w:r>
          </w:p>
        </w:tc>
      </w:tr>
      <w:tr w:rsidR="00777EF9" w:rsidRPr="00EA451E" w14:paraId="5144FECC" w14:textId="77777777" w:rsidTr="00777EF9">
        <w:tblPrEx>
          <w:tblLook w:val="00A0" w:firstRow="1" w:lastRow="0" w:firstColumn="1" w:lastColumn="0" w:noHBand="0" w:noVBand="0"/>
        </w:tblPrEx>
        <w:trPr>
          <w:cantSplit/>
        </w:trPr>
        <w:tc>
          <w:tcPr>
            <w:tcW w:w="1450" w:type="pct"/>
            <w:gridSpan w:val="2"/>
          </w:tcPr>
          <w:p w14:paraId="695C0930" w14:textId="77777777" w:rsidR="00777EF9" w:rsidRPr="00EA451E" w:rsidRDefault="00777EF9" w:rsidP="00777EF9">
            <w:pPr>
              <w:rPr>
                <w:rFonts w:cs="Arial"/>
                <w:b/>
                <w:bCs/>
                <w:szCs w:val="20"/>
              </w:rPr>
            </w:pPr>
            <w:r w:rsidRPr="00EA451E">
              <w:rPr>
                <w:rFonts w:cs="Arial"/>
                <w:b/>
                <w:bCs/>
                <w:szCs w:val="20"/>
              </w:rPr>
              <w:t>Influence</w:t>
            </w:r>
          </w:p>
        </w:tc>
        <w:tc>
          <w:tcPr>
            <w:tcW w:w="3550" w:type="pct"/>
            <w:gridSpan w:val="2"/>
          </w:tcPr>
          <w:p w14:paraId="0AD966AF" w14:textId="77777777" w:rsidR="00777EF9" w:rsidRPr="00EA451E" w:rsidRDefault="00777EF9" w:rsidP="00777EF9">
            <w:r w:rsidRPr="00EA451E">
              <w:t>Interacts with influences colleagues. Has working level contact with customers, suppliers and partners. May supervise others or make decisions which impact the work assigned to individuals or phases of projects.</w:t>
            </w:r>
          </w:p>
        </w:tc>
      </w:tr>
      <w:tr w:rsidR="00777EF9" w:rsidRPr="00EA451E" w14:paraId="7D46F4FD" w14:textId="77777777" w:rsidTr="00777EF9">
        <w:tblPrEx>
          <w:tblLook w:val="00A0" w:firstRow="1" w:lastRow="0" w:firstColumn="1" w:lastColumn="0" w:noHBand="0" w:noVBand="0"/>
        </w:tblPrEx>
        <w:trPr>
          <w:cantSplit/>
        </w:trPr>
        <w:tc>
          <w:tcPr>
            <w:tcW w:w="1450" w:type="pct"/>
            <w:gridSpan w:val="2"/>
          </w:tcPr>
          <w:p w14:paraId="5EEFACED" w14:textId="77777777" w:rsidR="00777EF9" w:rsidRPr="00EA451E" w:rsidRDefault="00777EF9" w:rsidP="00777EF9">
            <w:pPr>
              <w:rPr>
                <w:rFonts w:cs="Arial"/>
                <w:b/>
                <w:bCs/>
                <w:szCs w:val="20"/>
              </w:rPr>
            </w:pPr>
            <w:r w:rsidRPr="00EA451E">
              <w:rPr>
                <w:rFonts w:cs="Arial"/>
                <w:b/>
                <w:bCs/>
                <w:szCs w:val="20"/>
              </w:rPr>
              <w:t>Complexity</w:t>
            </w:r>
          </w:p>
        </w:tc>
        <w:tc>
          <w:tcPr>
            <w:tcW w:w="3550" w:type="pct"/>
            <w:gridSpan w:val="2"/>
          </w:tcPr>
          <w:p w14:paraId="2BC9F19E" w14:textId="77777777" w:rsidR="00777EF9" w:rsidRPr="00EA451E" w:rsidRDefault="00777EF9" w:rsidP="00777EF9">
            <w:r w:rsidRPr="00EA451E">
              <w:t xml:space="preserve">Performs a range of work, sometimes complex and non-routine, in a variety of environments. Applies methodical approach to issue definition and resolution. </w:t>
            </w:r>
          </w:p>
        </w:tc>
      </w:tr>
      <w:tr w:rsidR="00777EF9" w:rsidRPr="00EA451E" w14:paraId="7B5B841B" w14:textId="77777777" w:rsidTr="00777EF9">
        <w:tblPrEx>
          <w:tblLook w:val="00A0" w:firstRow="1" w:lastRow="0" w:firstColumn="1" w:lastColumn="0" w:noHBand="0" w:noVBand="0"/>
        </w:tblPrEx>
        <w:trPr>
          <w:cantSplit/>
        </w:trPr>
        <w:tc>
          <w:tcPr>
            <w:tcW w:w="1450" w:type="pct"/>
            <w:gridSpan w:val="2"/>
          </w:tcPr>
          <w:p w14:paraId="26318FC3" w14:textId="77777777" w:rsidR="00777EF9" w:rsidRPr="00EA451E" w:rsidRDefault="00777EF9" w:rsidP="00777EF9">
            <w:pPr>
              <w:rPr>
                <w:rFonts w:cs="Arial"/>
                <w:b/>
                <w:bCs/>
                <w:szCs w:val="20"/>
              </w:rPr>
            </w:pPr>
            <w:r w:rsidRPr="00EA451E">
              <w:rPr>
                <w:rFonts w:cs="Arial"/>
                <w:b/>
                <w:bCs/>
                <w:szCs w:val="20"/>
              </w:rPr>
              <w:lastRenderedPageBreak/>
              <w:t>Business skills</w:t>
            </w:r>
          </w:p>
        </w:tc>
        <w:tc>
          <w:tcPr>
            <w:tcW w:w="3550" w:type="pct"/>
            <w:gridSpan w:val="2"/>
          </w:tcPr>
          <w:p w14:paraId="5664FD70" w14:textId="77777777" w:rsidR="00777EF9" w:rsidRPr="00EA451E" w:rsidRDefault="00777EF9" w:rsidP="00777EF9">
            <w:r w:rsidRPr="00EA451E">
              <w:t>Demonstrates an analytical and systematic approach to issue resolution. Takes the initiative in identifying and negotiating appropriate personal development opportunities. Demonstrates effective communication skills. Contributes fully to the work of teams. Plans, schedules and monitors own work (and that of others where applicable) competently within limited deadlines and according to relevant legislation, standards and procedures. Appreciates the wider business context, and how own role relates to the other roles and to the business of the employer or client.</w:t>
            </w:r>
          </w:p>
        </w:tc>
      </w:tr>
      <w:tr w:rsidR="00777EF9" w:rsidRPr="00EA451E" w14:paraId="5E35D1C5" w14:textId="77777777" w:rsidTr="00777EF9">
        <w:tblPrEx>
          <w:tblLook w:val="00A0" w:firstRow="1" w:lastRow="0" w:firstColumn="1" w:lastColumn="0" w:noHBand="0" w:noVBand="0"/>
        </w:tblPrEx>
        <w:trPr>
          <w:cantSplit/>
        </w:trPr>
        <w:tc>
          <w:tcPr>
            <w:tcW w:w="5000" w:type="pct"/>
            <w:gridSpan w:val="4"/>
            <w:shd w:val="clear" w:color="auto" w:fill="E7E6E6"/>
          </w:tcPr>
          <w:p w14:paraId="00E7F886" w14:textId="77777777" w:rsidR="00777EF9" w:rsidRPr="00EA451E" w:rsidRDefault="00777EF9" w:rsidP="00777EF9">
            <w:pPr>
              <w:rPr>
                <w:rFonts w:cs="Arial"/>
                <w:b/>
                <w:szCs w:val="20"/>
              </w:rPr>
            </w:pPr>
            <w:r w:rsidRPr="00EA451E">
              <w:rPr>
                <w:rFonts w:cs="Arial"/>
                <w:b/>
                <w:szCs w:val="20"/>
              </w:rPr>
              <w:t>SFIA Professional Skill Level Description</w:t>
            </w:r>
          </w:p>
        </w:tc>
      </w:tr>
      <w:tr w:rsidR="00777EF9" w:rsidRPr="00C82DBF" w14:paraId="6DCD81A9" w14:textId="77777777" w:rsidTr="00777EF9">
        <w:tblPrEx>
          <w:tblLook w:val="00A0" w:firstRow="1" w:lastRow="0" w:firstColumn="1" w:lastColumn="0" w:noHBand="0" w:noVBand="0"/>
        </w:tblPrEx>
        <w:trPr>
          <w:cantSplit/>
        </w:trPr>
        <w:tc>
          <w:tcPr>
            <w:tcW w:w="1423" w:type="pct"/>
          </w:tcPr>
          <w:p w14:paraId="51BD4909" w14:textId="77777777" w:rsidR="00777EF9" w:rsidRPr="00EA451E" w:rsidRDefault="00777EF9" w:rsidP="00777EF9">
            <w:pPr>
              <w:rPr>
                <w:rFonts w:cs="Arial"/>
                <w:b/>
                <w:szCs w:val="20"/>
              </w:rPr>
            </w:pPr>
            <w:r w:rsidRPr="00EA451E">
              <w:rPr>
                <w:rFonts w:cs="Arial"/>
                <w:b/>
                <w:szCs w:val="20"/>
              </w:rPr>
              <w:t>PROF 3</w:t>
            </w:r>
          </w:p>
        </w:tc>
        <w:tc>
          <w:tcPr>
            <w:tcW w:w="3577" w:type="pct"/>
            <w:gridSpan w:val="3"/>
          </w:tcPr>
          <w:p w14:paraId="65A7B4BC" w14:textId="59DCB2DA" w:rsidR="00777EF9" w:rsidRPr="00AE2D91" w:rsidRDefault="00777EF9" w:rsidP="00777EF9">
            <w:pPr>
              <w:autoSpaceDE w:val="0"/>
              <w:autoSpaceDN w:val="0"/>
              <w:adjustRightInd w:val="0"/>
              <w:rPr>
                <w:rFonts w:eastAsia="Calibri" w:cs="Arial"/>
                <w:szCs w:val="20"/>
                <w:lang w:eastAsia="en-US"/>
              </w:rPr>
            </w:pPr>
            <w:r w:rsidRPr="00EA451E">
              <w:rPr>
                <w:rFonts w:eastAsia="Calibri" w:cs="Arial"/>
                <w:szCs w:val="20"/>
                <w:lang w:eastAsia="en-US"/>
              </w:rPr>
              <w:t xml:space="preserve">Uses recommended portfolio, </w:t>
            </w:r>
            <w:r w:rsidR="003A3F0B">
              <w:rPr>
                <w:rFonts w:eastAsia="Calibri" w:cs="Arial"/>
                <w:szCs w:val="20"/>
                <w:lang w:eastAsia="en-US"/>
              </w:rPr>
              <w:t>program</w:t>
            </w:r>
            <w:r w:rsidRPr="00EA451E">
              <w:rPr>
                <w:rFonts w:eastAsia="Calibri" w:cs="Arial"/>
                <w:szCs w:val="20"/>
                <w:lang w:eastAsia="en-US"/>
              </w:rPr>
              <w:t xml:space="preserve"> and project control solutions for planning, scheduling and tracking. Sets up project files, complies and distributes reports. Provides administrative services to project boards, project assurance teams and quality review meetings. Provides guidance on project management software, procedures, processes, tools and techniques.</w:t>
            </w:r>
            <w:r>
              <w:rPr>
                <w:rFonts w:eastAsia="Calibri" w:cs="Arial"/>
                <w:szCs w:val="20"/>
                <w:lang w:eastAsia="en-US"/>
              </w:rPr>
              <w:t xml:space="preserve">  </w:t>
            </w:r>
          </w:p>
        </w:tc>
      </w:tr>
    </w:tbl>
    <w:p w14:paraId="37A78563" w14:textId="1F87EF74" w:rsidR="00777EF9" w:rsidRDefault="00777EF9" w:rsidP="00777EF9">
      <w:pPr>
        <w:spacing w:before="0" w:after="0"/>
        <w:jc w:val="right"/>
        <w:rPr>
          <w:rFonts w:cs="Arial"/>
          <w:b/>
          <w:sz w:val="28"/>
          <w:szCs w:val="28"/>
        </w:rPr>
      </w:pPr>
    </w:p>
    <w:sectPr w:rsidR="00777E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A2621" w14:textId="77777777" w:rsidR="00ED430E" w:rsidRDefault="00ED430E" w:rsidP="00E47857">
      <w:r>
        <w:separator/>
      </w:r>
    </w:p>
  </w:endnote>
  <w:endnote w:type="continuationSeparator" w:id="0">
    <w:p w14:paraId="76267B68" w14:textId="77777777" w:rsidR="00ED430E" w:rsidRDefault="00ED430E"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32151AC9" w:rsidR="00777EF9" w:rsidRDefault="00777EF9">
    <w:pPr>
      <w:pStyle w:val="Footer"/>
      <w:jc w:val="right"/>
    </w:pPr>
    <w:r>
      <w:t xml:space="preserve">Page </w:t>
    </w:r>
    <w:r>
      <w:rPr>
        <w:b/>
        <w:bCs/>
      </w:rPr>
      <w:fldChar w:fldCharType="begin"/>
    </w:r>
    <w:r>
      <w:rPr>
        <w:b/>
        <w:bCs/>
      </w:rPr>
      <w:instrText xml:space="preserve"> PAGE </w:instrText>
    </w:r>
    <w:r>
      <w:rPr>
        <w:b/>
        <w:bCs/>
      </w:rPr>
      <w:fldChar w:fldCharType="separate"/>
    </w:r>
    <w:r w:rsidR="00B8468F">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B8468F">
      <w:rPr>
        <w:b/>
        <w:bCs/>
        <w:noProof/>
      </w:rPr>
      <w:t>7</w:t>
    </w:r>
    <w:r>
      <w:rPr>
        <w:b/>
        <w:bCs/>
      </w:rPr>
      <w:fldChar w:fldCharType="end"/>
    </w:r>
  </w:p>
  <w:p w14:paraId="7663CEAA" w14:textId="77777777" w:rsidR="00777EF9" w:rsidRDefault="0077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D8E0" w14:textId="77777777" w:rsidR="00ED430E" w:rsidRDefault="00ED430E" w:rsidP="00E47857">
      <w:r>
        <w:separator/>
      </w:r>
    </w:p>
  </w:footnote>
  <w:footnote w:type="continuationSeparator" w:id="0">
    <w:p w14:paraId="1E7F1AE3" w14:textId="77777777" w:rsidR="00ED430E" w:rsidRDefault="00ED430E"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5D792F75" w:rsidR="00777EF9" w:rsidRPr="00AE2951" w:rsidRDefault="00F31466" w:rsidP="00AE2951">
    <w:pPr>
      <w:pStyle w:val="Header"/>
      <w:jc w:val="right"/>
      <w:rPr>
        <w:rFonts w:cs="Arial"/>
      </w:rPr>
    </w:pPr>
    <w:r>
      <w:rPr>
        <w:rFonts w:cs="Arial"/>
      </w:rPr>
      <w:t>RFQ-ASD-</w:t>
    </w:r>
    <w:r w:rsidR="0086367B">
      <w:rPr>
        <w:rFonts w:cs="Arial"/>
      </w:rPr>
      <w:t>67</w:t>
    </w:r>
    <w:r>
      <w:rPr>
        <w:rFonts w:cs="Arial"/>
      </w:rPr>
      <w:t>-</w:t>
    </w:r>
    <w:r w:rsidR="00777EF9">
      <w:rPr>
        <w:rFonts w:cs="Arial"/>
      </w:rPr>
      <w:t>202</w:t>
    </w:r>
    <w:r w:rsidR="00AF2A00">
      <w:rPr>
        <w:rFonts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FE6D48"/>
    <w:multiLevelType w:val="hybridMultilevel"/>
    <w:tmpl w:val="54C0A7FC"/>
    <w:lvl w:ilvl="0" w:tplc="30741EC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326FE"/>
    <w:multiLevelType w:val="hybridMultilevel"/>
    <w:tmpl w:val="564E8444"/>
    <w:lvl w:ilvl="0" w:tplc="2A30FF6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55BC7"/>
    <w:multiLevelType w:val="hybridMultilevel"/>
    <w:tmpl w:val="6F44248A"/>
    <w:lvl w:ilvl="0" w:tplc="E0ACA9B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EC4C5F"/>
    <w:multiLevelType w:val="hybridMultilevel"/>
    <w:tmpl w:val="2160E7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585333"/>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803FBD"/>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8A6F82"/>
    <w:multiLevelType w:val="hybridMultilevel"/>
    <w:tmpl w:val="5BCE6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85225ED"/>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297801"/>
    <w:multiLevelType w:val="hybridMultilevel"/>
    <w:tmpl w:val="1FF2E39A"/>
    <w:lvl w:ilvl="0" w:tplc="A8BA67A2">
      <w:start w:val="1"/>
      <w:numFmt w:val="decimal"/>
      <w:lvlText w:val="%1."/>
      <w:lvlJc w:val="left"/>
      <w:pPr>
        <w:tabs>
          <w:tab w:val="num" w:pos="360"/>
        </w:tabs>
        <w:ind w:left="36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A02547"/>
    <w:multiLevelType w:val="hybridMultilevel"/>
    <w:tmpl w:val="7A488308"/>
    <w:lvl w:ilvl="0" w:tplc="E0ACA9B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986936"/>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9D0BBA"/>
    <w:multiLevelType w:val="hybridMultilevel"/>
    <w:tmpl w:val="6112626A"/>
    <w:lvl w:ilvl="0" w:tplc="E45A01A4">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80F748A"/>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3A765D"/>
    <w:multiLevelType w:val="hybridMultilevel"/>
    <w:tmpl w:val="01E4F220"/>
    <w:lvl w:ilvl="0" w:tplc="768071E2">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CB66BD1"/>
    <w:multiLevelType w:val="hybridMultilevel"/>
    <w:tmpl w:val="039E1414"/>
    <w:lvl w:ilvl="0" w:tplc="1874623E">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C13EA0"/>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8B36505"/>
    <w:multiLevelType w:val="hybridMultilevel"/>
    <w:tmpl w:val="5BCE6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94E17C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E2346C"/>
    <w:multiLevelType w:val="hybridMultilevel"/>
    <w:tmpl w:val="12C092AC"/>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E545027"/>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4B4575"/>
    <w:multiLevelType w:val="hybridMultilevel"/>
    <w:tmpl w:val="ECD2BD2C"/>
    <w:lvl w:ilvl="0" w:tplc="CBA2B3FE">
      <w:start w:val="1"/>
      <w:numFmt w:val="decimal"/>
      <w:lvlText w:val="%1."/>
      <w:lvlJc w:val="left"/>
      <w:pPr>
        <w:tabs>
          <w:tab w:val="num" w:pos="360"/>
        </w:tabs>
        <w:ind w:left="360" w:hanging="360"/>
      </w:pPr>
      <w:rPr>
        <w:rFonts w:hint="default"/>
        <w:b w:val="0"/>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E7781D"/>
    <w:multiLevelType w:val="hybridMultilevel"/>
    <w:tmpl w:val="84A2E18C"/>
    <w:lvl w:ilvl="0" w:tplc="055266D6">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586AE9"/>
    <w:multiLevelType w:val="hybridMultilevel"/>
    <w:tmpl w:val="1562ACC6"/>
    <w:lvl w:ilvl="0" w:tplc="0C09000F">
      <w:start w:val="1"/>
      <w:numFmt w:val="decimal"/>
      <w:lvlText w:val="%1."/>
      <w:lvlJc w:val="left"/>
      <w:pPr>
        <w:tabs>
          <w:tab w:val="num" w:pos="360"/>
        </w:tabs>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A945EC2"/>
    <w:multiLevelType w:val="hybridMultilevel"/>
    <w:tmpl w:val="F370BF5C"/>
    <w:lvl w:ilvl="0" w:tplc="3474B78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A24D09"/>
    <w:multiLevelType w:val="hybridMultilevel"/>
    <w:tmpl w:val="1562ACC6"/>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AB423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C50B5F"/>
    <w:multiLevelType w:val="hybridMultilevel"/>
    <w:tmpl w:val="EF0A1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4080F74"/>
    <w:multiLevelType w:val="hybridMultilevel"/>
    <w:tmpl w:val="317A9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6A840CF"/>
    <w:multiLevelType w:val="hybridMultilevel"/>
    <w:tmpl w:val="2EAC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8D61F4"/>
    <w:multiLevelType w:val="hybridMultilevel"/>
    <w:tmpl w:val="494C4E28"/>
    <w:lvl w:ilvl="0" w:tplc="A0706E3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9B59E2"/>
    <w:multiLevelType w:val="hybridMultilevel"/>
    <w:tmpl w:val="568EEFE6"/>
    <w:lvl w:ilvl="0" w:tplc="E0ACA9B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684332"/>
    <w:multiLevelType w:val="hybridMultilevel"/>
    <w:tmpl w:val="1608A1D4"/>
    <w:lvl w:ilvl="0" w:tplc="477A71A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DB2367"/>
    <w:multiLevelType w:val="hybridMultilevel"/>
    <w:tmpl w:val="576AD906"/>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78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30577E"/>
    <w:multiLevelType w:val="hybridMultilevel"/>
    <w:tmpl w:val="2160E7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698D1E3F"/>
    <w:multiLevelType w:val="hybridMultilevel"/>
    <w:tmpl w:val="E1E0DDD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740812"/>
    <w:multiLevelType w:val="hybridMultilevel"/>
    <w:tmpl w:val="005406B2"/>
    <w:lvl w:ilvl="0" w:tplc="3760EFA6">
      <w:start w:val="1"/>
      <w:numFmt w:val="decimal"/>
      <w:lvlText w:val="%1."/>
      <w:lvlJc w:val="left"/>
      <w:pPr>
        <w:tabs>
          <w:tab w:val="num" w:pos="360"/>
        </w:tabs>
        <w:ind w:left="36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F91BE9"/>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821DEA"/>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0"/>
  </w:num>
  <w:num w:numId="3">
    <w:abstractNumId w:val="21"/>
  </w:num>
  <w:num w:numId="4">
    <w:abstractNumId w:val="6"/>
  </w:num>
  <w:num w:numId="5">
    <w:abstractNumId w:val="40"/>
  </w:num>
  <w:num w:numId="6">
    <w:abstractNumId w:val="26"/>
  </w:num>
  <w:num w:numId="7">
    <w:abstractNumId w:val="30"/>
  </w:num>
  <w:num w:numId="8">
    <w:abstractNumId w:val="27"/>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
  </w:num>
  <w:num w:numId="15">
    <w:abstractNumId w:val="31"/>
  </w:num>
  <w:num w:numId="16">
    <w:abstractNumId w:val="33"/>
  </w:num>
  <w:num w:numId="17">
    <w:abstractNumId w:val="25"/>
  </w:num>
  <w:num w:numId="18">
    <w:abstractNumId w:val="11"/>
  </w:num>
  <w:num w:numId="19">
    <w:abstractNumId w:val="37"/>
  </w:num>
  <w:num w:numId="20">
    <w:abstractNumId w:val="36"/>
  </w:num>
  <w:num w:numId="21">
    <w:abstractNumId w:val="7"/>
  </w:num>
  <w:num w:numId="22">
    <w:abstractNumId w:val="23"/>
  </w:num>
  <w:num w:numId="23">
    <w:abstractNumId w:val="3"/>
  </w:num>
  <w:num w:numId="24">
    <w:abstractNumId w:val="3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5"/>
  </w:num>
  <w:num w:numId="33">
    <w:abstractNumId w:val="13"/>
  </w:num>
  <w:num w:numId="34">
    <w:abstractNumId w:val="16"/>
  </w:num>
  <w:num w:numId="35">
    <w:abstractNumId w:val="38"/>
  </w:num>
  <w:num w:numId="36">
    <w:abstractNumId w:val="12"/>
  </w:num>
  <w:num w:numId="37">
    <w:abstractNumId w:val="14"/>
  </w:num>
  <w:num w:numId="38">
    <w:abstractNumId w:val="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
  </w:num>
  <w:num w:numId="4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7D53"/>
    <w:rsid w:val="000A0565"/>
    <w:rsid w:val="000B2AF0"/>
    <w:rsid w:val="000B2DB6"/>
    <w:rsid w:val="000B4F6D"/>
    <w:rsid w:val="000B5E45"/>
    <w:rsid w:val="000C486A"/>
    <w:rsid w:val="000C59E2"/>
    <w:rsid w:val="000C675D"/>
    <w:rsid w:val="000C72F4"/>
    <w:rsid w:val="000E1C87"/>
    <w:rsid w:val="000E2AE9"/>
    <w:rsid w:val="000E2D74"/>
    <w:rsid w:val="000F41A9"/>
    <w:rsid w:val="00103037"/>
    <w:rsid w:val="001059B2"/>
    <w:rsid w:val="00111AA0"/>
    <w:rsid w:val="001209FC"/>
    <w:rsid w:val="00126C45"/>
    <w:rsid w:val="001319DF"/>
    <w:rsid w:val="00133F5D"/>
    <w:rsid w:val="00135805"/>
    <w:rsid w:val="00145358"/>
    <w:rsid w:val="00145EBE"/>
    <w:rsid w:val="00154421"/>
    <w:rsid w:val="00156C1B"/>
    <w:rsid w:val="00161B64"/>
    <w:rsid w:val="0016231D"/>
    <w:rsid w:val="001647DA"/>
    <w:rsid w:val="00176D64"/>
    <w:rsid w:val="00177807"/>
    <w:rsid w:val="00181EF0"/>
    <w:rsid w:val="001851FC"/>
    <w:rsid w:val="001904DF"/>
    <w:rsid w:val="001A2DD7"/>
    <w:rsid w:val="001A2E06"/>
    <w:rsid w:val="001A31F7"/>
    <w:rsid w:val="001B19EF"/>
    <w:rsid w:val="001B5300"/>
    <w:rsid w:val="001B5957"/>
    <w:rsid w:val="001B7483"/>
    <w:rsid w:val="001C3868"/>
    <w:rsid w:val="001C3D5D"/>
    <w:rsid w:val="001C5C6B"/>
    <w:rsid w:val="001D0532"/>
    <w:rsid w:val="001D159A"/>
    <w:rsid w:val="001D1C76"/>
    <w:rsid w:val="001D2B59"/>
    <w:rsid w:val="001D3049"/>
    <w:rsid w:val="001E0DDF"/>
    <w:rsid w:val="001E3C70"/>
    <w:rsid w:val="0020004E"/>
    <w:rsid w:val="00210471"/>
    <w:rsid w:val="002131F6"/>
    <w:rsid w:val="002169C7"/>
    <w:rsid w:val="00216AC5"/>
    <w:rsid w:val="0021792C"/>
    <w:rsid w:val="00217E13"/>
    <w:rsid w:val="00221C53"/>
    <w:rsid w:val="00226F4D"/>
    <w:rsid w:val="00232AC2"/>
    <w:rsid w:val="00245AE2"/>
    <w:rsid w:val="00246C7F"/>
    <w:rsid w:val="00247396"/>
    <w:rsid w:val="002562E8"/>
    <w:rsid w:val="002607C2"/>
    <w:rsid w:val="002630A0"/>
    <w:rsid w:val="00263DC3"/>
    <w:rsid w:val="00265DD8"/>
    <w:rsid w:val="002663D2"/>
    <w:rsid w:val="0026657F"/>
    <w:rsid w:val="0027049E"/>
    <w:rsid w:val="00272009"/>
    <w:rsid w:val="00272562"/>
    <w:rsid w:val="00273263"/>
    <w:rsid w:val="00277748"/>
    <w:rsid w:val="00281BAD"/>
    <w:rsid w:val="0028693C"/>
    <w:rsid w:val="0029784A"/>
    <w:rsid w:val="002A0BAC"/>
    <w:rsid w:val="002B73B6"/>
    <w:rsid w:val="002C10E9"/>
    <w:rsid w:val="002C4047"/>
    <w:rsid w:val="002C4E87"/>
    <w:rsid w:val="002D2BBE"/>
    <w:rsid w:val="002D2F96"/>
    <w:rsid w:val="002D510C"/>
    <w:rsid w:val="002E0056"/>
    <w:rsid w:val="002E3E88"/>
    <w:rsid w:val="002E5A07"/>
    <w:rsid w:val="002E75A7"/>
    <w:rsid w:val="002F054D"/>
    <w:rsid w:val="002F2326"/>
    <w:rsid w:val="002F3A2B"/>
    <w:rsid w:val="002F3B79"/>
    <w:rsid w:val="00303072"/>
    <w:rsid w:val="00306596"/>
    <w:rsid w:val="00307B76"/>
    <w:rsid w:val="003127D0"/>
    <w:rsid w:val="003235E0"/>
    <w:rsid w:val="00335B60"/>
    <w:rsid w:val="00337CA7"/>
    <w:rsid w:val="00344FB4"/>
    <w:rsid w:val="003450D1"/>
    <w:rsid w:val="003477ED"/>
    <w:rsid w:val="00351300"/>
    <w:rsid w:val="00353B25"/>
    <w:rsid w:val="00353BE7"/>
    <w:rsid w:val="00357407"/>
    <w:rsid w:val="00363E61"/>
    <w:rsid w:val="00367C23"/>
    <w:rsid w:val="00371CAE"/>
    <w:rsid w:val="0037425A"/>
    <w:rsid w:val="003778E6"/>
    <w:rsid w:val="00377E82"/>
    <w:rsid w:val="00382BB3"/>
    <w:rsid w:val="00384B7D"/>
    <w:rsid w:val="00391153"/>
    <w:rsid w:val="003944DE"/>
    <w:rsid w:val="00395B80"/>
    <w:rsid w:val="003A0043"/>
    <w:rsid w:val="003A3F0B"/>
    <w:rsid w:val="003A6A93"/>
    <w:rsid w:val="003B0DFF"/>
    <w:rsid w:val="003B19DC"/>
    <w:rsid w:val="003B1EB1"/>
    <w:rsid w:val="003C23E4"/>
    <w:rsid w:val="003D2ADC"/>
    <w:rsid w:val="003D36F2"/>
    <w:rsid w:val="003D52AA"/>
    <w:rsid w:val="003E025E"/>
    <w:rsid w:val="003E51A2"/>
    <w:rsid w:val="003F16D2"/>
    <w:rsid w:val="003F34F8"/>
    <w:rsid w:val="003F5232"/>
    <w:rsid w:val="003F77AE"/>
    <w:rsid w:val="004029E5"/>
    <w:rsid w:val="004031BC"/>
    <w:rsid w:val="004054D1"/>
    <w:rsid w:val="004106E6"/>
    <w:rsid w:val="0042770C"/>
    <w:rsid w:val="00427AEA"/>
    <w:rsid w:val="00437A2B"/>
    <w:rsid w:val="00447428"/>
    <w:rsid w:val="00450BCA"/>
    <w:rsid w:val="004532E3"/>
    <w:rsid w:val="00453CE9"/>
    <w:rsid w:val="00454EB0"/>
    <w:rsid w:val="0045506F"/>
    <w:rsid w:val="00456D7D"/>
    <w:rsid w:val="004606FC"/>
    <w:rsid w:val="00472F43"/>
    <w:rsid w:val="00476D1B"/>
    <w:rsid w:val="00476E4E"/>
    <w:rsid w:val="00477487"/>
    <w:rsid w:val="004823FF"/>
    <w:rsid w:val="00484E33"/>
    <w:rsid w:val="00487908"/>
    <w:rsid w:val="004908DE"/>
    <w:rsid w:val="00497F56"/>
    <w:rsid w:val="004B349F"/>
    <w:rsid w:val="004B55C5"/>
    <w:rsid w:val="004B6664"/>
    <w:rsid w:val="004C3517"/>
    <w:rsid w:val="004C4325"/>
    <w:rsid w:val="004D37D3"/>
    <w:rsid w:val="004E760F"/>
    <w:rsid w:val="004E764E"/>
    <w:rsid w:val="00507660"/>
    <w:rsid w:val="005076D9"/>
    <w:rsid w:val="00510D99"/>
    <w:rsid w:val="00512797"/>
    <w:rsid w:val="00520DC1"/>
    <w:rsid w:val="00531010"/>
    <w:rsid w:val="00531FF5"/>
    <w:rsid w:val="00533B60"/>
    <w:rsid w:val="005376EB"/>
    <w:rsid w:val="00537766"/>
    <w:rsid w:val="005379C3"/>
    <w:rsid w:val="00550C87"/>
    <w:rsid w:val="0055530F"/>
    <w:rsid w:val="00562EC5"/>
    <w:rsid w:val="00566926"/>
    <w:rsid w:val="00570FD8"/>
    <w:rsid w:val="0057280E"/>
    <w:rsid w:val="00573C86"/>
    <w:rsid w:val="00582CC9"/>
    <w:rsid w:val="005849C6"/>
    <w:rsid w:val="00590A99"/>
    <w:rsid w:val="005A6A3A"/>
    <w:rsid w:val="005B235C"/>
    <w:rsid w:val="005B5F88"/>
    <w:rsid w:val="005C1D49"/>
    <w:rsid w:val="005C30C1"/>
    <w:rsid w:val="005C3C8F"/>
    <w:rsid w:val="005C5BAA"/>
    <w:rsid w:val="005C661B"/>
    <w:rsid w:val="005C6673"/>
    <w:rsid w:val="005D2A16"/>
    <w:rsid w:val="005D5258"/>
    <w:rsid w:val="005D7089"/>
    <w:rsid w:val="005E3096"/>
    <w:rsid w:val="005E5C20"/>
    <w:rsid w:val="005E693D"/>
    <w:rsid w:val="005E7577"/>
    <w:rsid w:val="005E7C9A"/>
    <w:rsid w:val="005F15AA"/>
    <w:rsid w:val="0060032B"/>
    <w:rsid w:val="006065E3"/>
    <w:rsid w:val="00621E38"/>
    <w:rsid w:val="00622399"/>
    <w:rsid w:val="00622F19"/>
    <w:rsid w:val="006231F6"/>
    <w:rsid w:val="00624013"/>
    <w:rsid w:val="0062739F"/>
    <w:rsid w:val="00632893"/>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71FE5"/>
    <w:rsid w:val="00672D90"/>
    <w:rsid w:val="0067567E"/>
    <w:rsid w:val="00676E34"/>
    <w:rsid w:val="00680A10"/>
    <w:rsid w:val="00692F7A"/>
    <w:rsid w:val="006A16C2"/>
    <w:rsid w:val="006A6257"/>
    <w:rsid w:val="006B0AA6"/>
    <w:rsid w:val="006B0EFC"/>
    <w:rsid w:val="006B2259"/>
    <w:rsid w:val="006B2A9F"/>
    <w:rsid w:val="006D0054"/>
    <w:rsid w:val="006D5C18"/>
    <w:rsid w:val="006F1132"/>
    <w:rsid w:val="006F45D9"/>
    <w:rsid w:val="006F78EF"/>
    <w:rsid w:val="00702497"/>
    <w:rsid w:val="00702B38"/>
    <w:rsid w:val="00703157"/>
    <w:rsid w:val="00717118"/>
    <w:rsid w:val="00721EFE"/>
    <w:rsid w:val="00723BD6"/>
    <w:rsid w:val="007247D5"/>
    <w:rsid w:val="007311D9"/>
    <w:rsid w:val="00745DF1"/>
    <w:rsid w:val="00750C90"/>
    <w:rsid w:val="0075282B"/>
    <w:rsid w:val="0075718C"/>
    <w:rsid w:val="007615CE"/>
    <w:rsid w:val="00761FC6"/>
    <w:rsid w:val="0076410A"/>
    <w:rsid w:val="00766A35"/>
    <w:rsid w:val="00775EA3"/>
    <w:rsid w:val="00777EF9"/>
    <w:rsid w:val="00782683"/>
    <w:rsid w:val="007837B3"/>
    <w:rsid w:val="00786981"/>
    <w:rsid w:val="00787530"/>
    <w:rsid w:val="007A2C6D"/>
    <w:rsid w:val="007A3483"/>
    <w:rsid w:val="007B583D"/>
    <w:rsid w:val="007B706D"/>
    <w:rsid w:val="007B7070"/>
    <w:rsid w:val="007C7A31"/>
    <w:rsid w:val="007D477C"/>
    <w:rsid w:val="007E13C3"/>
    <w:rsid w:val="007E59CF"/>
    <w:rsid w:val="007F25C6"/>
    <w:rsid w:val="00800D1B"/>
    <w:rsid w:val="00801F18"/>
    <w:rsid w:val="00806D75"/>
    <w:rsid w:val="00807B77"/>
    <w:rsid w:val="00807F30"/>
    <w:rsid w:val="00816700"/>
    <w:rsid w:val="0082429C"/>
    <w:rsid w:val="00827299"/>
    <w:rsid w:val="008338EA"/>
    <w:rsid w:val="00833E0D"/>
    <w:rsid w:val="00834352"/>
    <w:rsid w:val="008351A7"/>
    <w:rsid w:val="00835C96"/>
    <w:rsid w:val="00835E51"/>
    <w:rsid w:val="00841846"/>
    <w:rsid w:val="00850204"/>
    <w:rsid w:val="0085084A"/>
    <w:rsid w:val="00851F81"/>
    <w:rsid w:val="0085289C"/>
    <w:rsid w:val="008550E2"/>
    <w:rsid w:val="0086367B"/>
    <w:rsid w:val="00865017"/>
    <w:rsid w:val="008666E7"/>
    <w:rsid w:val="00873298"/>
    <w:rsid w:val="00874605"/>
    <w:rsid w:val="00875E3C"/>
    <w:rsid w:val="00882D66"/>
    <w:rsid w:val="00884CB8"/>
    <w:rsid w:val="00891A74"/>
    <w:rsid w:val="008A6EF5"/>
    <w:rsid w:val="008B2A9D"/>
    <w:rsid w:val="008B4662"/>
    <w:rsid w:val="008C29B5"/>
    <w:rsid w:val="008C432A"/>
    <w:rsid w:val="008C59BD"/>
    <w:rsid w:val="008C69CA"/>
    <w:rsid w:val="008D7ACA"/>
    <w:rsid w:val="008E3E97"/>
    <w:rsid w:val="008F383C"/>
    <w:rsid w:val="008F762C"/>
    <w:rsid w:val="00904497"/>
    <w:rsid w:val="00905FBE"/>
    <w:rsid w:val="009064C3"/>
    <w:rsid w:val="00914B08"/>
    <w:rsid w:val="00914B8C"/>
    <w:rsid w:val="009155CF"/>
    <w:rsid w:val="0092415A"/>
    <w:rsid w:val="00930E72"/>
    <w:rsid w:val="00931595"/>
    <w:rsid w:val="00931B71"/>
    <w:rsid w:val="00935C49"/>
    <w:rsid w:val="009363B6"/>
    <w:rsid w:val="0093772C"/>
    <w:rsid w:val="00956B9B"/>
    <w:rsid w:val="009659DE"/>
    <w:rsid w:val="00967400"/>
    <w:rsid w:val="00972CBF"/>
    <w:rsid w:val="00985A74"/>
    <w:rsid w:val="00986F95"/>
    <w:rsid w:val="00995CC7"/>
    <w:rsid w:val="009968CD"/>
    <w:rsid w:val="009976A5"/>
    <w:rsid w:val="009A274E"/>
    <w:rsid w:val="009A583C"/>
    <w:rsid w:val="009A5AF9"/>
    <w:rsid w:val="009B248F"/>
    <w:rsid w:val="009B5594"/>
    <w:rsid w:val="009C10C3"/>
    <w:rsid w:val="009C690B"/>
    <w:rsid w:val="009D2BCB"/>
    <w:rsid w:val="009D61D4"/>
    <w:rsid w:val="009E0D2C"/>
    <w:rsid w:val="009E27C5"/>
    <w:rsid w:val="009E3936"/>
    <w:rsid w:val="009E3E4F"/>
    <w:rsid w:val="009E6E7F"/>
    <w:rsid w:val="009F0C10"/>
    <w:rsid w:val="009F11B1"/>
    <w:rsid w:val="009F31FE"/>
    <w:rsid w:val="009F388F"/>
    <w:rsid w:val="00A04B86"/>
    <w:rsid w:val="00A10836"/>
    <w:rsid w:val="00A1191B"/>
    <w:rsid w:val="00A16EED"/>
    <w:rsid w:val="00A20977"/>
    <w:rsid w:val="00A22F8C"/>
    <w:rsid w:val="00A25F8B"/>
    <w:rsid w:val="00A352BC"/>
    <w:rsid w:val="00A36520"/>
    <w:rsid w:val="00A44BE0"/>
    <w:rsid w:val="00A529CD"/>
    <w:rsid w:val="00A659D5"/>
    <w:rsid w:val="00A72A02"/>
    <w:rsid w:val="00A81D27"/>
    <w:rsid w:val="00A81F9D"/>
    <w:rsid w:val="00A87237"/>
    <w:rsid w:val="00A900C9"/>
    <w:rsid w:val="00A914FC"/>
    <w:rsid w:val="00A95AA9"/>
    <w:rsid w:val="00AA359C"/>
    <w:rsid w:val="00AB2E1A"/>
    <w:rsid w:val="00AB3AFB"/>
    <w:rsid w:val="00AB4928"/>
    <w:rsid w:val="00AB7DC6"/>
    <w:rsid w:val="00AC0BB5"/>
    <w:rsid w:val="00AC2F36"/>
    <w:rsid w:val="00AC30FF"/>
    <w:rsid w:val="00AC5BEB"/>
    <w:rsid w:val="00AE1A50"/>
    <w:rsid w:val="00AE2596"/>
    <w:rsid w:val="00AE2951"/>
    <w:rsid w:val="00AE37BA"/>
    <w:rsid w:val="00AE3AD7"/>
    <w:rsid w:val="00AE6CD4"/>
    <w:rsid w:val="00AF290A"/>
    <w:rsid w:val="00AF2A00"/>
    <w:rsid w:val="00AF3732"/>
    <w:rsid w:val="00B04AAD"/>
    <w:rsid w:val="00B104A7"/>
    <w:rsid w:val="00B22117"/>
    <w:rsid w:val="00B270B1"/>
    <w:rsid w:val="00B37C49"/>
    <w:rsid w:val="00B44649"/>
    <w:rsid w:val="00B448CC"/>
    <w:rsid w:val="00B50C0F"/>
    <w:rsid w:val="00B55304"/>
    <w:rsid w:val="00B57711"/>
    <w:rsid w:val="00B621D6"/>
    <w:rsid w:val="00B62304"/>
    <w:rsid w:val="00B65CEB"/>
    <w:rsid w:val="00B8392D"/>
    <w:rsid w:val="00B83EF5"/>
    <w:rsid w:val="00B8468F"/>
    <w:rsid w:val="00B90042"/>
    <w:rsid w:val="00B9362D"/>
    <w:rsid w:val="00B93FF7"/>
    <w:rsid w:val="00B95784"/>
    <w:rsid w:val="00B95D01"/>
    <w:rsid w:val="00BA3515"/>
    <w:rsid w:val="00BA5782"/>
    <w:rsid w:val="00BA664A"/>
    <w:rsid w:val="00BB453A"/>
    <w:rsid w:val="00BC4C96"/>
    <w:rsid w:val="00BC553C"/>
    <w:rsid w:val="00BD5346"/>
    <w:rsid w:val="00BF6870"/>
    <w:rsid w:val="00C07D15"/>
    <w:rsid w:val="00C23997"/>
    <w:rsid w:val="00C3007F"/>
    <w:rsid w:val="00C3058B"/>
    <w:rsid w:val="00C352F8"/>
    <w:rsid w:val="00C36C69"/>
    <w:rsid w:val="00C45FAD"/>
    <w:rsid w:val="00C47998"/>
    <w:rsid w:val="00C567BE"/>
    <w:rsid w:val="00C71409"/>
    <w:rsid w:val="00C74911"/>
    <w:rsid w:val="00C8132C"/>
    <w:rsid w:val="00C83B9F"/>
    <w:rsid w:val="00C85978"/>
    <w:rsid w:val="00C87DF2"/>
    <w:rsid w:val="00C93FA8"/>
    <w:rsid w:val="00C94466"/>
    <w:rsid w:val="00CA336F"/>
    <w:rsid w:val="00CB47F4"/>
    <w:rsid w:val="00CB64A2"/>
    <w:rsid w:val="00CB683C"/>
    <w:rsid w:val="00CC2283"/>
    <w:rsid w:val="00CC36B5"/>
    <w:rsid w:val="00CC61D1"/>
    <w:rsid w:val="00CC664E"/>
    <w:rsid w:val="00CE2413"/>
    <w:rsid w:val="00CE57B2"/>
    <w:rsid w:val="00CF7CA9"/>
    <w:rsid w:val="00D06BAA"/>
    <w:rsid w:val="00D10E27"/>
    <w:rsid w:val="00D14BE6"/>
    <w:rsid w:val="00D2384E"/>
    <w:rsid w:val="00D25145"/>
    <w:rsid w:val="00D27F83"/>
    <w:rsid w:val="00D43FC6"/>
    <w:rsid w:val="00D50464"/>
    <w:rsid w:val="00D50F98"/>
    <w:rsid w:val="00D519A6"/>
    <w:rsid w:val="00D55EBA"/>
    <w:rsid w:val="00D635AC"/>
    <w:rsid w:val="00D636A7"/>
    <w:rsid w:val="00D665E9"/>
    <w:rsid w:val="00D7270A"/>
    <w:rsid w:val="00D73791"/>
    <w:rsid w:val="00D77CF8"/>
    <w:rsid w:val="00D80AF4"/>
    <w:rsid w:val="00D83B10"/>
    <w:rsid w:val="00D86B78"/>
    <w:rsid w:val="00D90624"/>
    <w:rsid w:val="00D91D26"/>
    <w:rsid w:val="00D93962"/>
    <w:rsid w:val="00D939A0"/>
    <w:rsid w:val="00D94087"/>
    <w:rsid w:val="00D964C0"/>
    <w:rsid w:val="00DA03B8"/>
    <w:rsid w:val="00DA21A0"/>
    <w:rsid w:val="00DA67E5"/>
    <w:rsid w:val="00DB0B6A"/>
    <w:rsid w:val="00DB3EE5"/>
    <w:rsid w:val="00DB7D54"/>
    <w:rsid w:val="00DC0363"/>
    <w:rsid w:val="00DD078F"/>
    <w:rsid w:val="00DF09CA"/>
    <w:rsid w:val="00DF6D0B"/>
    <w:rsid w:val="00E00292"/>
    <w:rsid w:val="00E00B23"/>
    <w:rsid w:val="00E03B94"/>
    <w:rsid w:val="00E03E01"/>
    <w:rsid w:val="00E0673B"/>
    <w:rsid w:val="00E07CD7"/>
    <w:rsid w:val="00E10E2D"/>
    <w:rsid w:val="00E151DC"/>
    <w:rsid w:val="00E16078"/>
    <w:rsid w:val="00E24316"/>
    <w:rsid w:val="00E26E14"/>
    <w:rsid w:val="00E26E79"/>
    <w:rsid w:val="00E3134A"/>
    <w:rsid w:val="00E31A93"/>
    <w:rsid w:val="00E32925"/>
    <w:rsid w:val="00E331F9"/>
    <w:rsid w:val="00E35441"/>
    <w:rsid w:val="00E36D6B"/>
    <w:rsid w:val="00E4753D"/>
    <w:rsid w:val="00E47857"/>
    <w:rsid w:val="00E6130E"/>
    <w:rsid w:val="00E617CA"/>
    <w:rsid w:val="00E64EA3"/>
    <w:rsid w:val="00E67067"/>
    <w:rsid w:val="00E67AAC"/>
    <w:rsid w:val="00E731F7"/>
    <w:rsid w:val="00E818C7"/>
    <w:rsid w:val="00E845B8"/>
    <w:rsid w:val="00E84644"/>
    <w:rsid w:val="00E95CA6"/>
    <w:rsid w:val="00E9667F"/>
    <w:rsid w:val="00E977B4"/>
    <w:rsid w:val="00E97BB6"/>
    <w:rsid w:val="00EA3F46"/>
    <w:rsid w:val="00EA451E"/>
    <w:rsid w:val="00EB06C6"/>
    <w:rsid w:val="00EB141D"/>
    <w:rsid w:val="00EB44EB"/>
    <w:rsid w:val="00EB5A38"/>
    <w:rsid w:val="00EC428D"/>
    <w:rsid w:val="00ED430E"/>
    <w:rsid w:val="00EE6B72"/>
    <w:rsid w:val="00EE70FE"/>
    <w:rsid w:val="00EF0B89"/>
    <w:rsid w:val="00EF0C01"/>
    <w:rsid w:val="00EF1AB3"/>
    <w:rsid w:val="00EF65F6"/>
    <w:rsid w:val="00EF66B1"/>
    <w:rsid w:val="00F01162"/>
    <w:rsid w:val="00F02E00"/>
    <w:rsid w:val="00F06B23"/>
    <w:rsid w:val="00F075E9"/>
    <w:rsid w:val="00F07920"/>
    <w:rsid w:val="00F11493"/>
    <w:rsid w:val="00F209BF"/>
    <w:rsid w:val="00F30C93"/>
    <w:rsid w:val="00F31466"/>
    <w:rsid w:val="00F317D8"/>
    <w:rsid w:val="00F34F03"/>
    <w:rsid w:val="00F425DF"/>
    <w:rsid w:val="00F468D2"/>
    <w:rsid w:val="00F514EB"/>
    <w:rsid w:val="00F5164C"/>
    <w:rsid w:val="00F54C6E"/>
    <w:rsid w:val="00F637B4"/>
    <w:rsid w:val="00F63D9F"/>
    <w:rsid w:val="00F67495"/>
    <w:rsid w:val="00F734E1"/>
    <w:rsid w:val="00F73B1C"/>
    <w:rsid w:val="00F74E0D"/>
    <w:rsid w:val="00F75096"/>
    <w:rsid w:val="00FA0BA2"/>
    <w:rsid w:val="00FB23EB"/>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226428331">
      <w:bodyDiv w:val="1"/>
      <w:marLeft w:val="0"/>
      <w:marRight w:val="0"/>
      <w:marTop w:val="0"/>
      <w:marBottom w:val="0"/>
      <w:divBdr>
        <w:top w:val="none" w:sz="0" w:space="0" w:color="auto"/>
        <w:left w:val="none" w:sz="0" w:space="0" w:color="auto"/>
        <w:bottom w:val="none" w:sz="0" w:space="0" w:color="auto"/>
        <w:right w:val="none" w:sz="0" w:space="0" w:color="auto"/>
      </w:divBdr>
    </w:div>
    <w:div w:id="660423205">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821048694">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E18FE-5DB2-47EC-A058-26C54C659B4E}">
  <ds:schemaRefs>
    <ds:schemaRef ds:uri="http://schemas.microsoft.com/sharepoint/v3/contenttype/forms"/>
  </ds:schemaRefs>
</ds:datastoreItem>
</file>

<file path=customXml/itemProps2.xml><?xml version="1.0" encoding="utf-8"?>
<ds:datastoreItem xmlns:ds="http://schemas.openxmlformats.org/officeDocument/2006/customXml" ds:itemID="{6DDAEE7B-4299-47E2-8D4E-3883FF3B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55CE3-D704-4030-A71A-3F3230F01773}">
  <ds:schemaRefs>
    <ds:schemaRef ds:uri="http://schemas.openxmlformats.org/officeDocument/2006/bibliography"/>
  </ds:schemaRefs>
</ds:datastoreItem>
</file>

<file path=customXml/itemProps4.xml><?xml version="1.0" encoding="utf-8"?>
<ds:datastoreItem xmlns:ds="http://schemas.openxmlformats.org/officeDocument/2006/customXml" ds:itemID="{E047785C-5EE2-426D-B914-B79688827E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 Kaylee MRS</dc:creator>
  <cp:lastModifiedBy>Sean Wood</cp:lastModifiedBy>
  <cp:revision>8</cp:revision>
  <cp:lastPrinted>2019-09-16T00:25:00Z</cp:lastPrinted>
  <dcterms:created xsi:type="dcterms:W3CDTF">2021-02-09T01:07:00Z</dcterms:created>
  <dcterms:modified xsi:type="dcterms:W3CDTF">2021-02-10T00:31:00Z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BN26787184</vt:lpwstr>
  </property>
  <property fmtid="{D5CDD505-2E9C-101B-9397-08002B2CF9AE}" pid="4" name="Objective-Title">
    <vt:lpwstr>RFQ-ASD-67-2021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4.1</vt:lpwstr>
  </property>
  <property fmtid="{D5CDD505-2E9C-101B-9397-08002B2CF9AE}" pid="14" name="Objective-VersionNumber">
    <vt:i4>5</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2021-02-09T02:37:09Z</vt:filetime>
  </property>
  <property fmtid="{D5CDD505-2E9C-101B-9397-08002B2CF9AE}" pid="22" name="Objective-ModificationStamp">
    <vt:filetime>2021-02-09T22:28:31Z</vt:filetime>
  </property>
</Properties>
</file>